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A3053" w14:textId="77777777" w:rsidR="009A7A9C" w:rsidRPr="00D027F0" w:rsidRDefault="009A7A9C" w:rsidP="009A7A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27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DANH MỤC</w:t>
      </w:r>
    </w:p>
    <w:p w14:paraId="10F33DFB" w14:textId="14EE5B07" w:rsidR="008F2630" w:rsidRPr="00D027F0" w:rsidRDefault="009A7A9C" w:rsidP="009A7A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27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THỦ TỤC HÀNH CHÍNH </w:t>
      </w:r>
      <w:r w:rsidR="00B65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MỚI BAN HÀNH </w:t>
      </w:r>
      <w:r w:rsidR="00D846E1" w:rsidRPr="00D027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TRONG LĨNH VỰC</w:t>
      </w:r>
      <w:r w:rsidRPr="00D027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77A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QUẢN LÝ CÔNG SẢN</w:t>
      </w:r>
    </w:p>
    <w:p w14:paraId="3BC385A8" w14:textId="77777777" w:rsidR="00B65542" w:rsidRDefault="009A7A9C" w:rsidP="00B655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27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THUỘC THẨM QUYỀN QUẢN LÝ, GIẢI QUYẾT CỦ</w:t>
      </w:r>
      <w:r w:rsidR="00B65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 </w:t>
      </w:r>
      <w:r w:rsidR="008F2630" w:rsidRPr="00D027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SỞ NÔNG NGHIỆP VÀ PHÁT TRIỂN NÔNG THÔN,</w:t>
      </w:r>
    </w:p>
    <w:p w14:paraId="54D2C9E4" w14:textId="56EB5FBD" w:rsidR="009A7A9C" w:rsidRPr="00D027F0" w:rsidRDefault="008F2630" w:rsidP="00B655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27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65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SỞ TÀI CHÍNH, </w:t>
      </w:r>
      <w:r w:rsidR="009A7A9C" w:rsidRPr="00D027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UBND CẤP HUYỆN TRÊN ĐỊA BÀN TỈNH QUẢNG NGÃI</w:t>
      </w:r>
    </w:p>
    <w:p w14:paraId="2A2A67BB" w14:textId="2E5A9FC9" w:rsidR="009A7A9C" w:rsidRPr="009648ED" w:rsidRDefault="009A7A9C" w:rsidP="009A7A9C">
      <w:pPr>
        <w:spacing w:after="0" w:line="240" w:lineRule="auto"/>
        <w:jc w:val="center"/>
        <w:rPr>
          <w:rFonts w:ascii="Times New Roman Bold" w:hAnsi="Times New Roman Bold" w:cs="Times New Roman"/>
          <w:b/>
          <w:noProof/>
          <w:spacing w:val="-6"/>
          <w:sz w:val="28"/>
          <w:szCs w:val="28"/>
        </w:rPr>
      </w:pPr>
      <w:r w:rsidRPr="009648ED">
        <w:rPr>
          <w:rFonts w:ascii="Times New Roman" w:hAnsi="Times New Roman" w:cs="Times New Roman"/>
          <w:b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13435" wp14:editId="546CA8F3">
                <wp:simplePos x="0" y="0"/>
                <wp:positionH relativeFrom="column">
                  <wp:posOffset>3943350</wp:posOffset>
                </wp:positionH>
                <wp:positionV relativeFrom="paragraph">
                  <wp:posOffset>213157</wp:posOffset>
                </wp:positionV>
                <wp:extent cx="1343660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78AAE4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5pt,16.8pt" to="416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LGzgEAAAMEAAAOAAAAZHJzL2Uyb0RvYy54bWysU02P0zAQvSPxHyzfadIuqlD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9648ED">
        <w:rPr>
          <w:rFonts w:ascii="Times New Roman" w:hAnsi="Times New Roman" w:cs="Times New Roman"/>
          <w:i/>
          <w:iCs/>
          <w:sz w:val="28"/>
          <w:szCs w:val="28"/>
        </w:rPr>
        <w:t>(Kèm theo Quyết định số         /QĐ-UBND ngày      /0</w:t>
      </w:r>
      <w:r w:rsidR="00F3263A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9648ED">
        <w:rPr>
          <w:rFonts w:ascii="Times New Roman" w:hAnsi="Times New Roman" w:cs="Times New Roman"/>
          <w:i/>
          <w:iCs/>
          <w:sz w:val="28"/>
          <w:szCs w:val="28"/>
        </w:rPr>
        <w:t>/2025 của Chủ tịch UBND tỉnh Quảng Ngãi</w:t>
      </w:r>
      <w:r w:rsidRPr="009648ED">
        <w:rPr>
          <w:rFonts w:ascii="Times New Roman" w:hAnsi="Times New Roman" w:cs="Times New Roman"/>
          <w:i/>
          <w:sz w:val="28"/>
          <w:szCs w:val="28"/>
        </w:rPr>
        <w:t>)</w:t>
      </w:r>
    </w:p>
    <w:p w14:paraId="2C48788A" w14:textId="3F154014" w:rsidR="009A7A9C" w:rsidRPr="001A5824" w:rsidRDefault="009A7A9C" w:rsidP="009A7A9C">
      <w:pPr>
        <w:rPr>
          <w:sz w:val="26"/>
        </w:rPr>
      </w:pPr>
    </w:p>
    <w:p w14:paraId="2D4802A1" w14:textId="2337E24B" w:rsidR="009A7A9C" w:rsidRDefault="008F2630" w:rsidP="008F26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A7A9C" w:rsidRPr="000E768A">
        <w:rPr>
          <w:rFonts w:ascii="Times New Roman" w:hAnsi="Times New Roman" w:cs="Times New Roman"/>
          <w:b/>
          <w:sz w:val="28"/>
          <w:szCs w:val="28"/>
        </w:rPr>
        <w:t xml:space="preserve">I. DANH MỤC </w:t>
      </w:r>
      <w:r w:rsidR="00771BE6">
        <w:rPr>
          <w:rFonts w:ascii="Times New Roman" w:hAnsi="Times New Roman" w:cs="Times New Roman"/>
          <w:b/>
          <w:sz w:val="28"/>
          <w:szCs w:val="28"/>
        </w:rPr>
        <w:t xml:space="preserve">TTHC </w:t>
      </w:r>
      <w:r w:rsidR="00B65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MỚI BAN HÀNH </w:t>
      </w:r>
      <w:r w:rsidR="009A7A9C" w:rsidRPr="000E768A">
        <w:rPr>
          <w:rFonts w:ascii="Times New Roman" w:hAnsi="Times New Roman" w:cs="Times New Roman"/>
          <w:b/>
          <w:sz w:val="28"/>
          <w:szCs w:val="28"/>
        </w:rPr>
        <w:t xml:space="preserve">THUỘC THẨM QUYỀN GIẢI QUYẾT CỦA SỞ </w:t>
      </w:r>
      <w:r>
        <w:rPr>
          <w:rFonts w:ascii="Times New Roman" w:hAnsi="Times New Roman" w:cs="Times New Roman"/>
          <w:b/>
          <w:sz w:val="28"/>
          <w:szCs w:val="28"/>
        </w:rPr>
        <w:t>NÔNG NGHIỆP VÀ PHÁT TRIỂ</w:t>
      </w:r>
      <w:r w:rsidR="00B65542">
        <w:rPr>
          <w:rFonts w:ascii="Times New Roman" w:hAnsi="Times New Roman" w:cs="Times New Roman"/>
          <w:b/>
          <w:sz w:val="28"/>
          <w:szCs w:val="28"/>
        </w:rPr>
        <w:t xml:space="preserve">N NÔNG THÔN </w:t>
      </w:r>
    </w:p>
    <w:p w14:paraId="7B740859" w14:textId="77777777" w:rsidR="00B65542" w:rsidRPr="00771BE6" w:rsidRDefault="00B65542" w:rsidP="008F2630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8"/>
          <w:lang w:val="pt-BR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969"/>
        <w:gridCol w:w="4394"/>
        <w:gridCol w:w="992"/>
        <w:gridCol w:w="2835"/>
      </w:tblGrid>
      <w:tr w:rsidR="003C65DE" w:rsidRPr="00B65542" w14:paraId="52EB22BC" w14:textId="77777777" w:rsidTr="00771BE6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D777" w14:textId="77777777" w:rsidR="003C65DE" w:rsidRPr="00B65542" w:rsidRDefault="003C65DE" w:rsidP="00771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STT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AA01" w14:textId="77777777" w:rsidR="003C65DE" w:rsidRPr="00B65542" w:rsidRDefault="003C65DE" w:rsidP="00771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Tên thủ tục </w:t>
            </w:r>
          </w:p>
          <w:p w14:paraId="7985A008" w14:textId="77777777" w:rsidR="003C65DE" w:rsidRPr="00B65542" w:rsidRDefault="003C65DE" w:rsidP="00771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hành chính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CD8E" w14:textId="0CB71C81" w:rsidR="003C65DE" w:rsidRPr="00B65542" w:rsidRDefault="003C65DE" w:rsidP="00771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Thời hạn giải quyết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CA27" w14:textId="77777777" w:rsidR="003C65DE" w:rsidRPr="00B65542" w:rsidRDefault="003C65DE" w:rsidP="00771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Địa điểm, cách thức</w:t>
            </w:r>
          </w:p>
          <w:p w14:paraId="19AB26E4" w14:textId="77777777" w:rsidR="003C65DE" w:rsidRPr="00B65542" w:rsidRDefault="003C65DE" w:rsidP="00771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thực hiện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C1CF" w14:textId="77777777" w:rsidR="003C65DE" w:rsidRPr="00B65542" w:rsidRDefault="003C65DE" w:rsidP="00771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Phí, lệ phí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F8E4" w14:textId="77777777" w:rsidR="003C65DE" w:rsidRPr="00B65542" w:rsidRDefault="003C65DE" w:rsidP="00771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Căn cứ pháp lý</w:t>
            </w:r>
          </w:p>
        </w:tc>
      </w:tr>
      <w:tr w:rsidR="00612171" w:rsidRPr="00B65542" w14:paraId="3A8F5EC9" w14:textId="77777777" w:rsidTr="00771BE6">
        <w:trPr>
          <w:trHeight w:val="1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B599" w14:textId="4A57E7AF" w:rsidR="00612171" w:rsidRPr="00E57B8C" w:rsidRDefault="00612171" w:rsidP="00771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330C" w14:textId="1D99C433" w:rsidR="00612171" w:rsidRPr="00E57B8C" w:rsidRDefault="00612171" w:rsidP="00771B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Giao tài sản kết cấu hạ tầng thủy lợi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4D31" w14:textId="07F0C891" w:rsidR="00612171" w:rsidRPr="00E57B8C" w:rsidRDefault="00612171" w:rsidP="00771BE6">
            <w:pPr>
              <w:widowControl w:val="0"/>
              <w:tabs>
                <w:tab w:val="left" w:pos="14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60 ngày, kể từ ngày nhận đủ hồ sơ hợp lệ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886F1" w14:textId="77777777" w:rsidR="00612171" w:rsidRPr="00E57B8C" w:rsidRDefault="00612171" w:rsidP="00771B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AED8DB6" w14:textId="77777777" w:rsidR="00612171" w:rsidRPr="00E57B8C" w:rsidRDefault="00612171" w:rsidP="00771B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66267DE" w14:textId="77777777" w:rsidR="00612171" w:rsidRPr="00E57B8C" w:rsidRDefault="00612171" w:rsidP="00771B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8378716" w14:textId="77777777" w:rsidR="00612171" w:rsidRPr="00E57B8C" w:rsidRDefault="00612171" w:rsidP="00771B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D05D27D" w14:textId="56AD295D" w:rsidR="00612171" w:rsidRPr="00E57B8C" w:rsidRDefault="00612171" w:rsidP="00771B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Nộp hồ sơ và nhận kết quả tại Trung tâm Phục vụ - Kiểm soát thủ tục hành chính tỉnh Quảng Ngãi, số 54 đường Hùng Vương, thành phố Quảng Ngãi, tỉnh Quảng Ngãi thông qua các cách thức sau:</w:t>
            </w:r>
          </w:p>
          <w:p w14:paraId="0368B6DE" w14:textId="27039822" w:rsidR="00612171" w:rsidRPr="00E57B8C" w:rsidRDefault="00612171" w:rsidP="00771B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tiếp.</w:t>
            </w:r>
          </w:p>
          <w:p w14:paraId="633C11A0" w14:textId="4ABAB50B" w:rsidR="00612171" w:rsidRPr="00E57B8C" w:rsidRDefault="00612171" w:rsidP="00771B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Qua dịch vụ bưu chính.</w:t>
            </w:r>
          </w:p>
          <w:p w14:paraId="128337FB" w14:textId="341B3F67" w:rsidR="00612171" w:rsidRPr="00E57B8C" w:rsidRDefault="00612171" w:rsidP="00771B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Qua dịch vụ công trực tuyến tại địa chỉ: </w:t>
            </w:r>
            <w:hyperlink r:id="rId9" w:history="1">
              <w:r w:rsidRPr="00E57B8C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  <w:lang w:val="pt-BR"/>
                </w:rPr>
                <w:t>dichvucong.quangngai.gov.vn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504E" w14:textId="518BC721" w:rsidR="00612171" w:rsidRPr="00E57B8C" w:rsidRDefault="00612171" w:rsidP="00771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pt-BR"/>
              </w:rPr>
              <w:t>Không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9C0C" w14:textId="485EA6AB" w:rsidR="00612171" w:rsidRPr="00E57B8C" w:rsidRDefault="00612171" w:rsidP="00771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Nghị định số 08/2025/NĐ-CP ngày </w:t>
            </w:r>
            <w:r w:rsidRPr="00E57B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09/01/2025 của Chính phủ quy định việc quản lý, sử dụng và khai thác tài sản kết cấu hạ tầng thủy lợi</w:t>
            </w:r>
          </w:p>
        </w:tc>
      </w:tr>
      <w:tr w:rsidR="00612171" w:rsidRPr="00B65542" w14:paraId="7C15170E" w14:textId="77777777" w:rsidTr="00612171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3EBD" w14:textId="606B544D" w:rsidR="00612171" w:rsidRPr="003C65DE" w:rsidRDefault="00612171" w:rsidP="00771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3C65DE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DEE1" w14:textId="7294782A" w:rsidR="00612171" w:rsidRPr="00B65542" w:rsidRDefault="00612171" w:rsidP="00771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536A7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Thu hồi tài sản kết cấu hạ tầng thủy lợi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36BE" w14:textId="6C512BA6" w:rsidR="00612171" w:rsidRPr="00B65542" w:rsidRDefault="00612171" w:rsidP="00771BE6">
            <w:pPr>
              <w:widowControl w:val="0"/>
              <w:tabs>
                <w:tab w:val="left" w:pos="147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lang w:val="pt-BR"/>
              </w:rPr>
              <w:t>7</w:t>
            </w:r>
            <w:r w:rsidRPr="00AC4C73">
              <w:rPr>
                <w:rFonts w:ascii="Times New Roman" w:eastAsia="Calibri" w:hAnsi="Times New Roman" w:cs="Times New Roman"/>
                <w:sz w:val="28"/>
                <w:lang w:val="pt-BR"/>
              </w:rPr>
              <w:t xml:space="preserve">5 ngày, kể từ ngày nhận </w:t>
            </w:r>
            <w:r>
              <w:rPr>
                <w:rFonts w:ascii="Times New Roman" w:eastAsia="Calibri" w:hAnsi="Times New Roman" w:cs="Times New Roman"/>
                <w:sz w:val="28"/>
                <w:lang w:val="pt-BR"/>
              </w:rPr>
              <w:t>đủ</w:t>
            </w:r>
            <w:r w:rsidRPr="00AC4C73">
              <w:rPr>
                <w:rFonts w:ascii="Times New Roman" w:eastAsia="Calibri" w:hAnsi="Times New Roman" w:cs="Times New Roman"/>
                <w:sz w:val="28"/>
                <w:lang w:val="pt-BR"/>
              </w:rPr>
              <w:t xml:space="preserve"> hồ</w:t>
            </w:r>
            <w:r>
              <w:rPr>
                <w:rFonts w:ascii="Times New Roman" w:eastAsia="Calibri" w:hAnsi="Times New Roman" w:cs="Times New Roman"/>
                <w:sz w:val="28"/>
                <w:lang w:val="pt-BR"/>
              </w:rPr>
              <w:t xml:space="preserve"> sơ hợp lệ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4499E" w14:textId="145C14BC" w:rsidR="00612171" w:rsidRPr="00481D36" w:rsidRDefault="00612171" w:rsidP="00771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FC47" w14:textId="5E4DCAFA" w:rsidR="00612171" w:rsidRPr="000B0E7D" w:rsidRDefault="00612171" w:rsidP="00771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0D60" w14:textId="6BC02506" w:rsidR="00612171" w:rsidRPr="00B65542" w:rsidRDefault="00612171" w:rsidP="00771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612171" w:rsidRPr="00B65542" w14:paraId="2AD5E7B7" w14:textId="77777777" w:rsidTr="00B11E6A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9D2C" w14:textId="7FECC1A5" w:rsidR="00612171" w:rsidRPr="003C65DE" w:rsidRDefault="00612171" w:rsidP="00771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3C65DE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0EFF" w14:textId="7AE9A761" w:rsidR="00612171" w:rsidRPr="00536A72" w:rsidRDefault="00612171" w:rsidP="00771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0B0E7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Điều chuyển tài sản kết cấu hạ tầng thủy lợi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FD80" w14:textId="3523D64A" w:rsidR="00612171" w:rsidRPr="00E57B8C" w:rsidRDefault="00612171" w:rsidP="00771BE6">
            <w:pPr>
              <w:widowControl w:val="0"/>
              <w:tabs>
                <w:tab w:val="left" w:pos="147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a) Trường hợp điều chuyển tài sản kết cấu hạ tầng thủy lợi do địa phương quản lý về Bộ Nông nghiệp và Phát triển nông thôn: 45 ngày kể từ ngày nhận đủ hồ sơ hợp lệ.</w:t>
            </w:r>
          </w:p>
          <w:p w14:paraId="3B24D850" w14:textId="549C6EEB" w:rsidR="00612171" w:rsidRPr="00E57B8C" w:rsidRDefault="00612171" w:rsidP="00771BE6">
            <w:pPr>
              <w:widowControl w:val="0"/>
              <w:tabs>
                <w:tab w:val="left" w:pos="147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b) Trường hợp điều chuyển tài sản kết cấu hạ tầng thủy lợi giữa các tỉnh, thành phố trực thuộc Trung ương: 45 ngày kể từ ngày nhận đủ hồ sơ hợp lệ.</w:t>
            </w:r>
          </w:p>
          <w:p w14:paraId="67793A41" w14:textId="1D6CA508" w:rsidR="00612171" w:rsidRPr="00E57B8C" w:rsidRDefault="00612171" w:rsidP="00771BE6">
            <w:pPr>
              <w:widowControl w:val="0"/>
              <w:tabs>
                <w:tab w:val="left" w:pos="147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c) Trường hợp điều chuyển tài sản kết cấu hạ tầng thủy lợi </w:t>
            </w:r>
            <w:r w:rsidRPr="00E57B8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>thuộc thẩm quyền quyết định của UBND tỉnh: 75 ngày kể từ ngày nhận đủ hồ sơ hợp lệ.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C5DA" w14:textId="35E35E38" w:rsidR="00612171" w:rsidRPr="00E57B8C" w:rsidRDefault="00612171" w:rsidP="00771B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07CC" w14:textId="5E2D83F7" w:rsidR="00612171" w:rsidRPr="00E57B8C" w:rsidRDefault="00612171" w:rsidP="00771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0183" w14:textId="1E91E5E7" w:rsidR="00612171" w:rsidRPr="00E57B8C" w:rsidRDefault="00612171" w:rsidP="00771B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3C65DE" w:rsidRPr="00B65542" w14:paraId="78DEA898" w14:textId="77777777" w:rsidTr="00771BE6">
        <w:trPr>
          <w:trHeight w:val="3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7C18" w14:textId="2E2F2F66" w:rsidR="003C65DE" w:rsidRPr="003C65DE" w:rsidRDefault="003C65DE" w:rsidP="00B65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3C65DE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48D" w14:textId="555FD06E" w:rsidR="003C65DE" w:rsidRPr="000B0E7D" w:rsidRDefault="003C65DE" w:rsidP="00B655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27E2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Thanh lý tài sản kết cấu hạ tầng thủy lợi; xử lý tài sản kết cấu hạ tầng thủy lợi trong trường hợp bị mất, hủy hoại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17B8" w14:textId="69B98E4F" w:rsidR="003C65DE" w:rsidRPr="00E57B8C" w:rsidRDefault="003C65DE" w:rsidP="000B0E7D">
            <w:pPr>
              <w:widowControl w:val="0"/>
              <w:tabs>
                <w:tab w:val="left" w:pos="1470"/>
              </w:tabs>
              <w:autoSpaceDE w:val="0"/>
              <w:autoSpaceDN w:val="0"/>
              <w:spacing w:before="122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75 ngày kể từ ngày nhận đủ hồ sơ hợp lệ.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11A7" w14:textId="77777777" w:rsidR="003C65DE" w:rsidRPr="00E57B8C" w:rsidRDefault="003C65DE" w:rsidP="002F03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Nộp hồ sơ và nhận kết quả tại Trung tâm Phục vụ - Kiểm soát thủ tục hành chính tỉnh Quảng Ngãi, số 54 đường Hùng Vương, thành phố Quảng Ngãi, tỉnh Quảng Ngãi thông qua các cách thức sau:</w:t>
            </w:r>
          </w:p>
          <w:p w14:paraId="0637FA8E" w14:textId="77777777" w:rsidR="003C65DE" w:rsidRPr="00E57B8C" w:rsidRDefault="003C65DE" w:rsidP="002F03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tiếp.</w:t>
            </w:r>
          </w:p>
          <w:p w14:paraId="2C93C69F" w14:textId="77777777" w:rsidR="003C65DE" w:rsidRPr="00E57B8C" w:rsidRDefault="003C65DE" w:rsidP="002F03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Qua dịch vụ bưu chính.</w:t>
            </w:r>
          </w:p>
          <w:p w14:paraId="474EC728" w14:textId="3C377B9B" w:rsidR="003C65DE" w:rsidRPr="00E57B8C" w:rsidRDefault="003C65DE" w:rsidP="000B4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Qua dịch vụ công trực tuyến tại địa chỉ: </w:t>
            </w:r>
            <w:hyperlink r:id="rId10" w:history="1">
              <w:r w:rsidRPr="00E57B8C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  <w:lang w:val="pt-BR"/>
                </w:rPr>
                <w:t>dichvucong.quangngai.gov.vn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3727" w14:textId="24CDCA21" w:rsidR="003C65DE" w:rsidRPr="00E57B8C" w:rsidRDefault="003C65DE" w:rsidP="00B65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Không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A30A" w14:textId="722CC1F7" w:rsidR="003C65DE" w:rsidRPr="00E57B8C" w:rsidRDefault="003C65DE" w:rsidP="006D2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Nghị định số 08/2025/NĐ-CP ngày 09/01/2025 của Chính phủ quy định việc quản lý, sử dụng và khai thác tài sản kết cấu hạ tầng thủy lợi</w:t>
            </w:r>
          </w:p>
        </w:tc>
      </w:tr>
    </w:tbl>
    <w:p w14:paraId="4C8EC0DF" w14:textId="77777777" w:rsidR="00612171" w:rsidRPr="00612171" w:rsidRDefault="00612171" w:rsidP="00996726">
      <w:pPr>
        <w:spacing w:before="120"/>
        <w:ind w:firstLine="720"/>
        <w:jc w:val="both"/>
        <w:rPr>
          <w:rFonts w:ascii="Times New Roman" w:hAnsi="Times New Roman" w:cs="Times New Roman"/>
          <w:b/>
          <w:sz w:val="2"/>
          <w:szCs w:val="28"/>
          <w:lang w:val="pt-BR"/>
        </w:rPr>
      </w:pPr>
    </w:p>
    <w:p w14:paraId="733B24C3" w14:textId="56C6C310" w:rsidR="00345C8E" w:rsidRDefault="00345C8E" w:rsidP="00996726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II. </w:t>
      </w:r>
      <w:r w:rsidRPr="00345C8E">
        <w:rPr>
          <w:rFonts w:ascii="Times New Roman" w:hAnsi="Times New Roman" w:cs="Times New Roman"/>
          <w:b/>
          <w:sz w:val="28"/>
          <w:szCs w:val="28"/>
          <w:lang w:val="pt-BR"/>
        </w:rPr>
        <w:t xml:space="preserve">DANH MỤC </w:t>
      </w:r>
      <w:r w:rsidR="00771BE6">
        <w:rPr>
          <w:rFonts w:ascii="Times New Roman" w:hAnsi="Times New Roman" w:cs="Times New Roman"/>
          <w:b/>
          <w:sz w:val="28"/>
          <w:szCs w:val="28"/>
          <w:lang w:val="pt-BR"/>
        </w:rPr>
        <w:t xml:space="preserve">TTHC </w:t>
      </w:r>
      <w:r w:rsidR="00A22FC5">
        <w:rPr>
          <w:rFonts w:ascii="Times New Roman" w:hAnsi="Times New Roman" w:cs="Times New Roman"/>
          <w:b/>
          <w:sz w:val="28"/>
          <w:szCs w:val="28"/>
          <w:lang w:val="pt-BR"/>
        </w:rPr>
        <w:t xml:space="preserve">MỚI BAN HÀNH </w:t>
      </w:r>
      <w:r w:rsidRPr="00345C8E">
        <w:rPr>
          <w:rFonts w:ascii="Times New Roman" w:hAnsi="Times New Roman" w:cs="Times New Roman"/>
          <w:b/>
          <w:sz w:val="28"/>
          <w:szCs w:val="28"/>
          <w:lang w:val="pt-BR"/>
        </w:rPr>
        <w:t>THUỘC THẨM QUYỀN GIẢI QUYẾT CỦA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SỞ TÀI CHÍNH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3969"/>
        <w:gridCol w:w="4394"/>
        <w:gridCol w:w="992"/>
        <w:gridCol w:w="2835"/>
      </w:tblGrid>
      <w:tr w:rsidR="003C65DE" w:rsidRPr="00B65542" w14:paraId="313E22BE" w14:textId="77777777" w:rsidTr="00612171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3B40" w14:textId="77777777" w:rsidR="003C65DE" w:rsidRPr="00B65542" w:rsidRDefault="003C65DE" w:rsidP="004A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STT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E756" w14:textId="77777777" w:rsidR="003C65DE" w:rsidRPr="00B65542" w:rsidRDefault="003C65DE" w:rsidP="004A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Tên thủ tục </w:t>
            </w:r>
          </w:p>
          <w:p w14:paraId="3C72A29D" w14:textId="77777777" w:rsidR="003C65DE" w:rsidRPr="00B65542" w:rsidRDefault="003C65DE" w:rsidP="004A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hành chính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28BF" w14:textId="77777777" w:rsidR="003C65DE" w:rsidRPr="00B65542" w:rsidRDefault="003C65DE" w:rsidP="004A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Thời hạn </w:t>
            </w:r>
          </w:p>
          <w:p w14:paraId="5088D458" w14:textId="77777777" w:rsidR="003C65DE" w:rsidRPr="00B65542" w:rsidRDefault="003C65DE" w:rsidP="004A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giải quyết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0D36" w14:textId="77777777" w:rsidR="003C65DE" w:rsidRPr="00B65542" w:rsidRDefault="003C65DE" w:rsidP="004A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Địa điểm, cách thức</w:t>
            </w:r>
          </w:p>
          <w:p w14:paraId="3CD290E8" w14:textId="77777777" w:rsidR="003C65DE" w:rsidRPr="00B65542" w:rsidRDefault="003C65DE" w:rsidP="004A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thực hiện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E846" w14:textId="77777777" w:rsidR="003C65DE" w:rsidRPr="00B65542" w:rsidRDefault="003C65DE" w:rsidP="004A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Phí, lệ phí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B706" w14:textId="77777777" w:rsidR="003C65DE" w:rsidRPr="00B65542" w:rsidRDefault="003C65DE" w:rsidP="004A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Căn cứ pháp lý</w:t>
            </w:r>
          </w:p>
        </w:tc>
      </w:tr>
      <w:tr w:rsidR="003C65DE" w:rsidRPr="00B65542" w14:paraId="74673EE6" w14:textId="77777777" w:rsidTr="00612171">
        <w:trPr>
          <w:trHeight w:val="3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AA64" w14:textId="627AAB5D" w:rsidR="003C65DE" w:rsidRPr="00E57B8C" w:rsidRDefault="003C65DE" w:rsidP="0042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C901" w14:textId="4B5F0462" w:rsidR="003C65DE" w:rsidRPr="00E57B8C" w:rsidRDefault="003C65DE" w:rsidP="00B97C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Thanh toán chi phí liên quan đến xử lý tài sản kết cấu hạ tầng thủy lợi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ED3A" w14:textId="6182A0D6" w:rsidR="003C65DE" w:rsidRPr="00E57B8C" w:rsidRDefault="003C65DE" w:rsidP="00DC6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30 ngày kể từ ngày nhận đủ hồ sơ hợp lệ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152E" w14:textId="77777777" w:rsidR="003C65DE" w:rsidRPr="00E57B8C" w:rsidRDefault="003C65DE" w:rsidP="002F03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Nộp hồ sơ và nhận kết quả tại Trung tâm Phục vụ - Kiểm soát thủ tục hành chính tỉnh Quảng Ngãi, số 54 đường Hùng Vương, thành phố Quảng Ngãi, tỉnh Quảng Ngãi thông qua các cách thức sau:</w:t>
            </w:r>
          </w:p>
          <w:p w14:paraId="21398145" w14:textId="77777777" w:rsidR="003C65DE" w:rsidRPr="00E57B8C" w:rsidRDefault="003C65DE" w:rsidP="002F03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tiếp.</w:t>
            </w:r>
          </w:p>
          <w:p w14:paraId="3620FBB3" w14:textId="77777777" w:rsidR="003C65DE" w:rsidRPr="00E57B8C" w:rsidRDefault="003C65DE" w:rsidP="002F03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Qua dịch vụ bưu chính.</w:t>
            </w:r>
          </w:p>
          <w:p w14:paraId="26A87266" w14:textId="2A64CE62" w:rsidR="003C65DE" w:rsidRPr="00E57B8C" w:rsidRDefault="003C65DE" w:rsidP="00427E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57B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Qua dịch vụ công trực tuyến tại địa chỉ: </w:t>
            </w:r>
            <w:hyperlink r:id="rId11" w:history="1">
              <w:r w:rsidRPr="00E57B8C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  <w:lang w:val="pt-BR"/>
                </w:rPr>
                <w:t>dichvucong.quangngai.gov.vn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7A3D" w14:textId="250889A0" w:rsidR="003C65DE" w:rsidRPr="00E57B8C" w:rsidRDefault="003C65DE" w:rsidP="004A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Không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3F10" w14:textId="27371391" w:rsidR="003C65DE" w:rsidRPr="00E57B8C" w:rsidRDefault="003C65DE" w:rsidP="006D2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Nghị định số 08/2025/NĐ-CP ngày 09/01/2025 của Chính phủ quy định việc quản lý, sử dụng và khai thác tài sản kết cấu hạ tầng thủy lợi</w:t>
            </w:r>
          </w:p>
        </w:tc>
      </w:tr>
    </w:tbl>
    <w:p w14:paraId="3FACB0B9" w14:textId="209C81D1" w:rsidR="007544F4" w:rsidRDefault="009A7A9C" w:rsidP="00996726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45C8E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II</w:t>
      </w:r>
      <w:r w:rsidR="00345C8E">
        <w:rPr>
          <w:rFonts w:ascii="Times New Roman" w:hAnsi="Times New Roman" w:cs="Times New Roman"/>
          <w:b/>
          <w:sz w:val="28"/>
          <w:szCs w:val="28"/>
          <w:lang w:val="pt-BR"/>
        </w:rPr>
        <w:t>I</w:t>
      </w:r>
      <w:r w:rsidRPr="00345C8E">
        <w:rPr>
          <w:rFonts w:ascii="Times New Roman" w:hAnsi="Times New Roman" w:cs="Times New Roman"/>
          <w:b/>
          <w:sz w:val="28"/>
          <w:szCs w:val="28"/>
          <w:lang w:val="pt-BR"/>
        </w:rPr>
        <w:t xml:space="preserve">. DANH MỤC </w:t>
      </w:r>
      <w:r w:rsidR="00612171">
        <w:rPr>
          <w:rFonts w:ascii="Times New Roman" w:hAnsi="Times New Roman" w:cs="Times New Roman"/>
          <w:b/>
          <w:sz w:val="28"/>
          <w:szCs w:val="28"/>
          <w:lang w:val="pt-BR"/>
        </w:rPr>
        <w:t xml:space="preserve">TTHC </w:t>
      </w:r>
      <w:r w:rsidR="00A22FC5">
        <w:rPr>
          <w:rFonts w:ascii="Times New Roman" w:hAnsi="Times New Roman" w:cs="Times New Roman"/>
          <w:b/>
          <w:sz w:val="28"/>
          <w:szCs w:val="28"/>
          <w:lang w:val="pt-BR"/>
        </w:rPr>
        <w:t xml:space="preserve">MỚI BAN HÀNH </w:t>
      </w:r>
      <w:r w:rsidRPr="00345C8E">
        <w:rPr>
          <w:rFonts w:ascii="Times New Roman" w:hAnsi="Times New Roman" w:cs="Times New Roman"/>
          <w:b/>
          <w:sz w:val="28"/>
          <w:szCs w:val="28"/>
          <w:lang w:val="pt-BR"/>
        </w:rPr>
        <w:t>THUỘC THẨM QUYỀN GIẢI QUYẾT CỦA UBND CẤP HUYỆN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3969"/>
        <w:gridCol w:w="4394"/>
        <w:gridCol w:w="992"/>
        <w:gridCol w:w="2835"/>
      </w:tblGrid>
      <w:tr w:rsidR="003C65DE" w:rsidRPr="00B65542" w14:paraId="026BA2F3" w14:textId="77777777" w:rsidTr="00612171">
        <w:trPr>
          <w:trHeight w:val="8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FDD9" w14:textId="77777777" w:rsidR="003C65DE" w:rsidRPr="00B65542" w:rsidRDefault="003C65DE" w:rsidP="004A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STT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859D" w14:textId="77777777" w:rsidR="003C65DE" w:rsidRPr="00B65542" w:rsidRDefault="003C65DE" w:rsidP="004A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Tên thủ tục </w:t>
            </w:r>
          </w:p>
          <w:p w14:paraId="3302CC06" w14:textId="77777777" w:rsidR="003C65DE" w:rsidRPr="00B65542" w:rsidRDefault="003C65DE" w:rsidP="004A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hành chính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E2EA" w14:textId="77777777" w:rsidR="003C65DE" w:rsidRPr="00B65542" w:rsidRDefault="003C65DE" w:rsidP="004A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Thời hạn </w:t>
            </w:r>
          </w:p>
          <w:p w14:paraId="4C62F197" w14:textId="77777777" w:rsidR="003C65DE" w:rsidRPr="00B65542" w:rsidRDefault="003C65DE" w:rsidP="004A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giải quyết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0BBF" w14:textId="77777777" w:rsidR="003C65DE" w:rsidRPr="00B65542" w:rsidRDefault="003C65DE" w:rsidP="004A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Địa điểm, cách thức</w:t>
            </w:r>
          </w:p>
          <w:p w14:paraId="105E425B" w14:textId="77777777" w:rsidR="003C65DE" w:rsidRPr="00B65542" w:rsidRDefault="003C65DE" w:rsidP="004A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thực hiện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57BB" w14:textId="77777777" w:rsidR="003C65DE" w:rsidRPr="00B65542" w:rsidRDefault="003C65DE" w:rsidP="004A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Phí, lệ phí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5D08" w14:textId="77777777" w:rsidR="003C65DE" w:rsidRPr="00B65542" w:rsidRDefault="003C65DE" w:rsidP="004A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B6554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Căn cứ pháp lý</w:t>
            </w:r>
          </w:p>
        </w:tc>
      </w:tr>
      <w:tr w:rsidR="00612171" w:rsidRPr="00B65542" w14:paraId="534EC298" w14:textId="77777777" w:rsidTr="00612171">
        <w:trPr>
          <w:trHeight w:val="1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E9BD" w14:textId="1DF7146D" w:rsidR="00612171" w:rsidRPr="00E57B8C" w:rsidRDefault="00612171" w:rsidP="0042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DDD" w14:textId="08FEBFAD" w:rsidR="00612171" w:rsidRPr="00E57B8C" w:rsidRDefault="00612171" w:rsidP="00F9191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Giao tài sản kết cấu hạ tầng thủy lợi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BCD2" w14:textId="50C9A38A" w:rsidR="00612171" w:rsidRPr="00E57B8C" w:rsidRDefault="00612171" w:rsidP="00427E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60 ngày, kể từ ngày nhận đủ hồ sơ hợp lệ.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60C6" w14:textId="1E0763C5" w:rsidR="00612171" w:rsidRPr="00E57B8C" w:rsidRDefault="00FB2828" w:rsidP="00427E2A">
            <w:pPr>
              <w:spacing w:after="0"/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Nộp </w:t>
            </w:r>
            <w:r w:rsidR="00612171" w:rsidRPr="00E57B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hồ sơ và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nhận</w:t>
            </w:r>
            <w:r w:rsidR="00612171" w:rsidRPr="00E57B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kết quả </w:t>
            </w:r>
            <w:bookmarkStart w:id="0" w:name="_GoBack"/>
            <w:bookmarkEnd w:id="0"/>
            <w:r w:rsidR="00612171" w:rsidRPr="00E57B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tại Bộ phận Một cửa của UBND cấp huyện thông qua các cách thức sau:</w:t>
            </w:r>
          </w:p>
          <w:p w14:paraId="297D5416" w14:textId="77777777" w:rsidR="00612171" w:rsidRPr="00E57B8C" w:rsidRDefault="00612171" w:rsidP="00427E2A">
            <w:pPr>
              <w:spacing w:after="0"/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8C">
              <w:rPr>
                <w:rFonts w:ascii="Times New Roman" w:hAnsi="Times New Roman" w:cs="Times New Roman"/>
                <w:sz w:val="28"/>
                <w:szCs w:val="28"/>
              </w:rPr>
              <w:t>- Trực tiếp.</w:t>
            </w:r>
          </w:p>
          <w:p w14:paraId="480FA6C2" w14:textId="77777777" w:rsidR="00612171" w:rsidRPr="00E57B8C" w:rsidRDefault="00612171" w:rsidP="00427E2A">
            <w:pPr>
              <w:spacing w:after="0"/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8C">
              <w:rPr>
                <w:rFonts w:ascii="Times New Roman" w:hAnsi="Times New Roman" w:cs="Times New Roman"/>
                <w:sz w:val="28"/>
                <w:szCs w:val="28"/>
              </w:rPr>
              <w:t>- Qua đường bưu chính.</w:t>
            </w:r>
          </w:p>
          <w:p w14:paraId="33D6D244" w14:textId="708F453F" w:rsidR="00612171" w:rsidRPr="00E57B8C" w:rsidRDefault="00612171" w:rsidP="00F91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57B8C">
              <w:rPr>
                <w:rFonts w:ascii="Times New Roman" w:hAnsi="Times New Roman" w:cs="Times New Roman"/>
                <w:sz w:val="28"/>
                <w:szCs w:val="28"/>
              </w:rPr>
              <w:t xml:space="preserve">- Trực tuyến tại địa chỉ: </w:t>
            </w:r>
            <w:hyperlink r:id="rId12" w:history="1">
              <w:r w:rsidRPr="00E57B8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 xml:space="preserve">dichvucong.quangngai.gov.vn 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4302" w14:textId="5AB312E5" w:rsidR="00612171" w:rsidRPr="00E57B8C" w:rsidRDefault="00612171" w:rsidP="00427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Không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886E" w14:textId="21EED7C0" w:rsidR="00612171" w:rsidRPr="00E57B8C" w:rsidRDefault="00612171" w:rsidP="006D2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Nghị định số 08/2025/NĐ-CP ngày 09/01/2025 của Chính phủ quy định việc quản lý, sử dụng và khai thác tài sản kết cấu hạ tầng thủy lợi</w:t>
            </w:r>
          </w:p>
        </w:tc>
      </w:tr>
      <w:tr w:rsidR="00612171" w:rsidRPr="00B65542" w14:paraId="41E58687" w14:textId="77777777" w:rsidTr="00612171">
        <w:trPr>
          <w:trHeight w:val="2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9265" w14:textId="6B4D86C2" w:rsidR="00612171" w:rsidRPr="00E57B8C" w:rsidRDefault="00612171" w:rsidP="00F32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CCFA" w14:textId="1080B784" w:rsidR="00612171" w:rsidRPr="00E57B8C" w:rsidRDefault="00612171" w:rsidP="00F3263A">
            <w:pPr>
              <w:spacing w:after="200" w:line="276" w:lineRule="auto"/>
              <w:jc w:val="both"/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Thanh lý tài sản kết cấu hạ tầng thủy lợi; xử lý tài sản kết cấu hạ tầng thủy lợi trong trường hợp bị mất, hủy hoại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7C78" w14:textId="36D42171" w:rsidR="00612171" w:rsidRPr="00E57B8C" w:rsidRDefault="00612171" w:rsidP="00F326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75 ngày kể từ ngày nhận đủ hồ sơ hợp lệ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E5C7" w14:textId="2F2CF210" w:rsidR="00612171" w:rsidRPr="00345C8E" w:rsidRDefault="00612171" w:rsidP="00771BE6">
            <w:pPr>
              <w:spacing w:after="0"/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E97F" w14:textId="24AEB1C1" w:rsidR="00612171" w:rsidRPr="00F3263A" w:rsidRDefault="00612171" w:rsidP="00F32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7DAF" w14:textId="2388592C" w:rsidR="00612171" w:rsidRPr="00B65542" w:rsidRDefault="00612171" w:rsidP="00F326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612171" w:rsidRPr="00B65542" w14:paraId="4191C012" w14:textId="77777777" w:rsidTr="00612171">
        <w:trPr>
          <w:trHeight w:val="2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BD47" w14:textId="3A0E364C" w:rsidR="00612171" w:rsidRPr="00E57B8C" w:rsidRDefault="00612171" w:rsidP="00296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501C" w14:textId="0CFC067A" w:rsidR="00612171" w:rsidRPr="00E57B8C" w:rsidRDefault="00612171" w:rsidP="00B97C2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Thanh toán chi phí liên quan đến xử lý tài sản kết cấu hạ tầng thủy lợi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2047" w14:textId="1D465E10" w:rsidR="00612171" w:rsidRPr="00E57B8C" w:rsidRDefault="00612171" w:rsidP="00DC6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57B8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30 ngày kể từ ngày nhận đủ hồ sơ hợp lệ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4965" w14:textId="0B3405D7" w:rsidR="00612171" w:rsidRPr="00345C8E" w:rsidRDefault="00612171" w:rsidP="006D2581">
            <w:pPr>
              <w:spacing w:after="0"/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5612" w14:textId="71C0C434" w:rsidR="00612171" w:rsidRPr="00F3263A" w:rsidRDefault="00612171" w:rsidP="00296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DB16" w14:textId="66802532" w:rsidR="00612171" w:rsidRDefault="00612171" w:rsidP="002965EB">
            <w:pPr>
              <w:spacing w:after="0" w:line="240" w:lineRule="auto"/>
              <w:jc w:val="both"/>
              <w:rPr>
                <w:rFonts w:ascii="TimesNewRomanPSMT" w:eastAsia="Calibri" w:hAnsi="TimesNewRomanPSMT" w:cs="Times New Roman"/>
                <w:color w:val="000000"/>
                <w:sz w:val="28"/>
                <w:szCs w:val="28"/>
                <w:lang w:val="pt-BR"/>
              </w:rPr>
            </w:pPr>
          </w:p>
        </w:tc>
      </w:tr>
    </w:tbl>
    <w:p w14:paraId="37E4E196" w14:textId="77777777" w:rsidR="00345C8E" w:rsidRPr="00345C8E" w:rsidRDefault="00345C8E" w:rsidP="00996726">
      <w:pPr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3D6B81D8" w14:textId="5C2466D7" w:rsidR="009A7A9C" w:rsidRPr="009648ED" w:rsidRDefault="004231B0" w:rsidP="004D23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A227D" wp14:editId="5E662835">
                <wp:simplePos x="0" y="0"/>
                <wp:positionH relativeFrom="column">
                  <wp:posOffset>3629025</wp:posOffset>
                </wp:positionH>
                <wp:positionV relativeFrom="paragraph">
                  <wp:posOffset>1270</wp:posOffset>
                </wp:positionV>
                <wp:extent cx="25241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75pt,.1pt" to="484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sectPr w:rsidR="009A7A9C" w:rsidRPr="009648ED" w:rsidSect="00612171">
      <w:headerReference w:type="default" r:id="rId13"/>
      <w:pgSz w:w="16840" w:h="11907" w:orient="landscape" w:code="9"/>
      <w:pgMar w:top="709" w:right="822" w:bottom="113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1A74C" w14:textId="77777777" w:rsidR="00551A9A" w:rsidRDefault="00551A9A" w:rsidP="003D0875">
      <w:pPr>
        <w:spacing w:after="0" w:line="240" w:lineRule="auto"/>
      </w:pPr>
      <w:r>
        <w:separator/>
      </w:r>
    </w:p>
  </w:endnote>
  <w:endnote w:type="continuationSeparator" w:id="0">
    <w:p w14:paraId="71F7B2AD" w14:textId="77777777" w:rsidR="00551A9A" w:rsidRDefault="00551A9A" w:rsidP="003D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C9A49" w14:textId="77777777" w:rsidR="00551A9A" w:rsidRDefault="00551A9A" w:rsidP="003D0875">
      <w:pPr>
        <w:spacing w:after="0" w:line="240" w:lineRule="auto"/>
      </w:pPr>
      <w:r>
        <w:separator/>
      </w:r>
    </w:p>
  </w:footnote>
  <w:footnote w:type="continuationSeparator" w:id="0">
    <w:p w14:paraId="05F8D142" w14:textId="77777777" w:rsidR="00551A9A" w:rsidRDefault="00551A9A" w:rsidP="003D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654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7E37E827" w14:textId="3FE72323" w:rsidR="00C769E1" w:rsidRPr="003D0875" w:rsidRDefault="00C769E1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D08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D087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D08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282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D087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7C3DC17" w14:textId="77777777" w:rsidR="00C769E1" w:rsidRDefault="00C769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6EA2"/>
    <w:multiLevelType w:val="hybridMultilevel"/>
    <w:tmpl w:val="C4E2BFF6"/>
    <w:lvl w:ilvl="0" w:tplc="F4028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48"/>
    <w:rsid w:val="00000E29"/>
    <w:rsid w:val="00017554"/>
    <w:rsid w:val="0005680F"/>
    <w:rsid w:val="000949F4"/>
    <w:rsid w:val="000B0E7D"/>
    <w:rsid w:val="000B4EA2"/>
    <w:rsid w:val="000E768A"/>
    <w:rsid w:val="00134044"/>
    <w:rsid w:val="0013734A"/>
    <w:rsid w:val="001378A0"/>
    <w:rsid w:val="001723A2"/>
    <w:rsid w:val="001817E5"/>
    <w:rsid w:val="001A4066"/>
    <w:rsid w:val="001A4148"/>
    <w:rsid w:val="001A5824"/>
    <w:rsid w:val="001C5E19"/>
    <w:rsid w:val="0025433C"/>
    <w:rsid w:val="0025664D"/>
    <w:rsid w:val="00286E5C"/>
    <w:rsid w:val="002965EB"/>
    <w:rsid w:val="00297A28"/>
    <w:rsid w:val="002A530A"/>
    <w:rsid w:val="002C1CBB"/>
    <w:rsid w:val="00345C8E"/>
    <w:rsid w:val="0036609B"/>
    <w:rsid w:val="003C65DE"/>
    <w:rsid w:val="003D0875"/>
    <w:rsid w:val="003E72AA"/>
    <w:rsid w:val="00404393"/>
    <w:rsid w:val="004231B0"/>
    <w:rsid w:val="00427E2A"/>
    <w:rsid w:val="00437CED"/>
    <w:rsid w:val="0047153C"/>
    <w:rsid w:val="00481D36"/>
    <w:rsid w:val="004C3B22"/>
    <w:rsid w:val="004D238E"/>
    <w:rsid w:val="004E5BEE"/>
    <w:rsid w:val="004F7B0E"/>
    <w:rsid w:val="005059B9"/>
    <w:rsid w:val="005361F6"/>
    <w:rsid w:val="00536A72"/>
    <w:rsid w:val="00551A9A"/>
    <w:rsid w:val="005C232B"/>
    <w:rsid w:val="00612171"/>
    <w:rsid w:val="0067252E"/>
    <w:rsid w:val="00690CFD"/>
    <w:rsid w:val="00693ACF"/>
    <w:rsid w:val="006A11EC"/>
    <w:rsid w:val="006A6C4F"/>
    <w:rsid w:val="006B1206"/>
    <w:rsid w:val="006B6CBE"/>
    <w:rsid w:val="006B742B"/>
    <w:rsid w:val="006D2581"/>
    <w:rsid w:val="006D61F8"/>
    <w:rsid w:val="00721EF1"/>
    <w:rsid w:val="007544F4"/>
    <w:rsid w:val="00771BE6"/>
    <w:rsid w:val="007D698F"/>
    <w:rsid w:val="00800812"/>
    <w:rsid w:val="00862DE4"/>
    <w:rsid w:val="00876B21"/>
    <w:rsid w:val="00887F29"/>
    <w:rsid w:val="008A7FBA"/>
    <w:rsid w:val="008C0D1D"/>
    <w:rsid w:val="008F2630"/>
    <w:rsid w:val="00945D71"/>
    <w:rsid w:val="00946AF3"/>
    <w:rsid w:val="00947C72"/>
    <w:rsid w:val="009617DB"/>
    <w:rsid w:val="009648ED"/>
    <w:rsid w:val="00996726"/>
    <w:rsid w:val="009A7A9C"/>
    <w:rsid w:val="009D4B2A"/>
    <w:rsid w:val="00A05D5B"/>
    <w:rsid w:val="00A22FC5"/>
    <w:rsid w:val="00A7096F"/>
    <w:rsid w:val="00A81BFA"/>
    <w:rsid w:val="00A90B0E"/>
    <w:rsid w:val="00AC42C4"/>
    <w:rsid w:val="00AC4C73"/>
    <w:rsid w:val="00AF3844"/>
    <w:rsid w:val="00B16F7F"/>
    <w:rsid w:val="00B358C2"/>
    <w:rsid w:val="00B55232"/>
    <w:rsid w:val="00B65542"/>
    <w:rsid w:val="00B8411F"/>
    <w:rsid w:val="00B97C27"/>
    <w:rsid w:val="00BE6D48"/>
    <w:rsid w:val="00C769E1"/>
    <w:rsid w:val="00C93A4D"/>
    <w:rsid w:val="00CA5B2E"/>
    <w:rsid w:val="00D027F0"/>
    <w:rsid w:val="00D02A65"/>
    <w:rsid w:val="00D06039"/>
    <w:rsid w:val="00D20A29"/>
    <w:rsid w:val="00D32B27"/>
    <w:rsid w:val="00D37CF0"/>
    <w:rsid w:val="00D40F90"/>
    <w:rsid w:val="00D739A5"/>
    <w:rsid w:val="00D846E1"/>
    <w:rsid w:val="00D95359"/>
    <w:rsid w:val="00DC56F1"/>
    <w:rsid w:val="00DC60D6"/>
    <w:rsid w:val="00DC6FAF"/>
    <w:rsid w:val="00DE2E2C"/>
    <w:rsid w:val="00E57B8C"/>
    <w:rsid w:val="00E7473D"/>
    <w:rsid w:val="00E77A2E"/>
    <w:rsid w:val="00EB7EAD"/>
    <w:rsid w:val="00F12874"/>
    <w:rsid w:val="00F1630C"/>
    <w:rsid w:val="00F3263A"/>
    <w:rsid w:val="00F43A34"/>
    <w:rsid w:val="00F61100"/>
    <w:rsid w:val="00F9191B"/>
    <w:rsid w:val="00FB2828"/>
    <w:rsid w:val="00FE60F5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C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A9C"/>
    <w:pPr>
      <w:ind w:left="720"/>
      <w:contextualSpacing/>
    </w:pPr>
  </w:style>
  <w:style w:type="character" w:styleId="Hyperlink">
    <w:name w:val="Hyperlink"/>
    <w:rsid w:val="00D20A29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5680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D0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875"/>
  </w:style>
  <w:style w:type="paragraph" w:styleId="Footer">
    <w:name w:val="footer"/>
    <w:basedOn w:val="Normal"/>
    <w:link w:val="FooterChar"/>
    <w:uiPriority w:val="99"/>
    <w:unhideWhenUsed/>
    <w:rsid w:val="003D0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875"/>
  </w:style>
  <w:style w:type="paragraph" w:styleId="BalloonText">
    <w:name w:val="Balloon Text"/>
    <w:basedOn w:val="Normal"/>
    <w:link w:val="BalloonTextChar"/>
    <w:uiPriority w:val="99"/>
    <w:semiHidden/>
    <w:unhideWhenUsed/>
    <w:rsid w:val="00A0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A9C"/>
    <w:pPr>
      <w:ind w:left="720"/>
      <w:contextualSpacing/>
    </w:pPr>
  </w:style>
  <w:style w:type="character" w:styleId="Hyperlink">
    <w:name w:val="Hyperlink"/>
    <w:rsid w:val="00D20A29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5680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D0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875"/>
  </w:style>
  <w:style w:type="paragraph" w:styleId="Footer">
    <w:name w:val="footer"/>
    <w:basedOn w:val="Normal"/>
    <w:link w:val="FooterChar"/>
    <w:uiPriority w:val="99"/>
    <w:unhideWhenUsed/>
    <w:rsid w:val="003D0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875"/>
  </w:style>
  <w:style w:type="paragraph" w:styleId="BalloonText">
    <w:name w:val="Balloon Text"/>
    <w:basedOn w:val="Normal"/>
    <w:link w:val="BalloonTextChar"/>
    <w:uiPriority w:val="99"/>
    <w:semiHidden/>
    <w:unhideWhenUsed/>
    <w:rsid w:val="00A0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%20https://dichvucong.quangngai.gov.vn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chvucong.quangngai.gov.v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ichvucong.quangngai.gov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chvucong.quangngai.gov.v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7CD9-164E-4A16-81F0-4360EDC2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DANH</dc:creator>
  <cp:lastModifiedBy>HP04</cp:lastModifiedBy>
  <cp:revision>5</cp:revision>
  <cp:lastPrinted>2025-02-13T08:43:00Z</cp:lastPrinted>
  <dcterms:created xsi:type="dcterms:W3CDTF">2025-02-13T08:02:00Z</dcterms:created>
  <dcterms:modified xsi:type="dcterms:W3CDTF">2025-02-13T08:46:00Z</dcterms:modified>
</cp:coreProperties>
</file>