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6A" w:rsidRPr="00310956" w:rsidRDefault="00A4206A" w:rsidP="00A4206A">
      <w:pPr>
        <w:widowControl w:val="0"/>
        <w:jc w:val="center"/>
        <w:rPr>
          <w:vanish/>
          <w:sz w:val="28"/>
          <w:szCs w:val="28"/>
        </w:rPr>
      </w:pPr>
    </w:p>
    <w:tbl>
      <w:tblPr>
        <w:tblpPr w:leftFromText="180" w:rightFromText="180" w:vertAnchor="page" w:horzAnchor="margin" w:tblpXSpec="center" w:tblpY="1169"/>
        <w:tblW w:w="10815" w:type="dxa"/>
        <w:tblLook w:val="0000" w:firstRow="0" w:lastRow="0" w:firstColumn="0" w:lastColumn="0" w:noHBand="0" w:noVBand="0"/>
      </w:tblPr>
      <w:tblGrid>
        <w:gridCol w:w="4033"/>
        <w:gridCol w:w="6782"/>
      </w:tblGrid>
      <w:tr w:rsidR="00310956" w:rsidRPr="00310956" w:rsidTr="00A2214B">
        <w:trPr>
          <w:trHeight w:val="984"/>
        </w:trPr>
        <w:tc>
          <w:tcPr>
            <w:tcW w:w="4033" w:type="dxa"/>
          </w:tcPr>
          <w:p w:rsidR="00A4206A" w:rsidRPr="00310956" w:rsidRDefault="00A4206A" w:rsidP="00A2214B">
            <w:pPr>
              <w:pStyle w:val="BodyText"/>
              <w:widowControl w:val="0"/>
              <w:ind w:firstLine="567"/>
              <w:jc w:val="center"/>
              <w:rPr>
                <w:b/>
                <w:szCs w:val="28"/>
              </w:rPr>
            </w:pPr>
            <w:r w:rsidRPr="00310956">
              <w:rPr>
                <w:szCs w:val="28"/>
              </w:rPr>
              <w:t>UBND TP. QUẢNG NGÃI</w:t>
            </w:r>
          </w:p>
          <w:p w:rsidR="00A4206A" w:rsidRPr="00310956" w:rsidRDefault="00A4206A" w:rsidP="00A2214B">
            <w:pPr>
              <w:pStyle w:val="BodyText"/>
              <w:widowControl w:val="0"/>
              <w:ind w:firstLine="567"/>
              <w:jc w:val="center"/>
              <w:rPr>
                <w:b/>
                <w:bCs/>
                <w:szCs w:val="28"/>
              </w:rPr>
            </w:pPr>
            <w:r w:rsidRPr="00310956">
              <w:rPr>
                <w:b/>
                <w:szCs w:val="28"/>
              </w:rPr>
              <w:t>PHÒNG TƯ PHÁP</w:t>
            </w:r>
          </w:p>
          <w:p w:rsidR="00A4206A" w:rsidRPr="00310956" w:rsidRDefault="00A4206A" w:rsidP="00A2214B">
            <w:pPr>
              <w:widowControl w:val="0"/>
              <w:tabs>
                <w:tab w:val="left" w:pos="285"/>
                <w:tab w:val="center" w:pos="1908"/>
              </w:tabs>
              <w:ind w:firstLine="567"/>
              <w:jc w:val="center"/>
              <w:rPr>
                <w:b/>
                <w:sz w:val="28"/>
                <w:szCs w:val="28"/>
              </w:rPr>
            </w:pPr>
            <w:r w:rsidRPr="00310956">
              <w:rPr>
                <w:b/>
                <w:noProof/>
                <w:sz w:val="28"/>
                <w:szCs w:val="28"/>
              </w:rPr>
              <mc:AlternateContent>
                <mc:Choice Requires="wps">
                  <w:drawing>
                    <wp:anchor distT="0" distB="0" distL="114300" distR="114300" simplePos="0" relativeHeight="251659264" behindDoc="0" locked="0" layoutInCell="1" allowOverlap="1" wp14:anchorId="61BF067A" wp14:editId="78686F2D">
                      <wp:simplePos x="0" y="0"/>
                      <wp:positionH relativeFrom="column">
                        <wp:posOffset>1132205</wp:posOffset>
                      </wp:positionH>
                      <wp:positionV relativeFrom="paragraph">
                        <wp:posOffset>13286</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10D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05pt" to="13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"/>
                  </w:pict>
                </mc:Fallback>
              </mc:AlternateContent>
            </w:r>
          </w:p>
        </w:tc>
        <w:tc>
          <w:tcPr>
            <w:tcW w:w="6782" w:type="dxa"/>
          </w:tcPr>
          <w:p w:rsidR="00A4206A" w:rsidRPr="00310956" w:rsidRDefault="00A4206A" w:rsidP="00A2214B">
            <w:pPr>
              <w:pStyle w:val="Heading1"/>
              <w:widowControl w:val="0"/>
              <w:spacing w:before="0" w:after="0"/>
              <w:ind w:firstLine="567"/>
              <w:jc w:val="center"/>
              <w:rPr>
                <w:rFonts w:ascii="Times New Roman" w:hAnsi="Times New Roman" w:cs="Times New Roman"/>
                <w:sz w:val="28"/>
                <w:szCs w:val="28"/>
              </w:rPr>
            </w:pPr>
            <w:r w:rsidRPr="00310956">
              <w:rPr>
                <w:rFonts w:ascii="Times New Roman" w:hAnsi="Times New Roman" w:cs="Times New Roman"/>
                <w:sz w:val="28"/>
                <w:szCs w:val="28"/>
              </w:rPr>
              <w:t>CỘNG HÒA XÃ HỘI CHỦ NGHĨA VIỆT NAM</w:t>
            </w:r>
          </w:p>
          <w:p w:rsidR="00A4206A" w:rsidRPr="00310956" w:rsidRDefault="00A4206A" w:rsidP="00A2214B">
            <w:pPr>
              <w:pStyle w:val="Heading1"/>
              <w:widowControl w:val="0"/>
              <w:spacing w:before="0" w:after="0"/>
              <w:ind w:firstLine="567"/>
              <w:jc w:val="center"/>
              <w:rPr>
                <w:rFonts w:ascii="Times New Roman" w:hAnsi="Times New Roman" w:cs="Times New Roman"/>
                <w:sz w:val="28"/>
                <w:szCs w:val="28"/>
              </w:rPr>
            </w:pPr>
            <w:r w:rsidRPr="0031095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97E1106" wp14:editId="546000CD">
                      <wp:simplePos x="0" y="0"/>
                      <wp:positionH relativeFrom="column">
                        <wp:posOffset>1259840</wp:posOffset>
                      </wp:positionH>
                      <wp:positionV relativeFrom="paragraph">
                        <wp:posOffset>197485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1C014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5.55pt" to="261.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J5/7DDcAAAACQEAAA8AAAAAAAAAAAAAAAAAdwQAAGRycy9kb3ducmV2LnhtbFBL&#10;BQYAAAAABAAEAPMAAACABQAAAAA=&#10;"/>
                  </w:pict>
                </mc:Fallback>
              </mc:AlternateContent>
            </w:r>
            <w:r w:rsidRPr="00310956">
              <w:rPr>
                <w:rFonts w:ascii="Times New Roman" w:hAnsi="Times New Roman" w:cs="Times New Roman"/>
                <w:sz w:val="28"/>
                <w:szCs w:val="28"/>
              </w:rPr>
              <w:t>Độc lập - Tự do - Hạnh phúc</w:t>
            </w:r>
          </w:p>
          <w:p w:rsidR="00A4206A" w:rsidRPr="00310956" w:rsidRDefault="00A4206A" w:rsidP="00A2214B">
            <w:pPr>
              <w:widowControl w:val="0"/>
              <w:ind w:firstLine="567"/>
              <w:jc w:val="center"/>
              <w:rPr>
                <w:sz w:val="28"/>
                <w:szCs w:val="28"/>
              </w:rPr>
            </w:pPr>
          </w:p>
        </w:tc>
      </w:tr>
    </w:tbl>
    <w:p w:rsidR="00674D3A" w:rsidRPr="00310956" w:rsidRDefault="00674D3A" w:rsidP="00A4206A">
      <w:pPr>
        <w:pStyle w:val="body-text"/>
        <w:widowControl w:val="0"/>
        <w:shd w:val="clear" w:color="auto" w:fill="FFFFFF"/>
        <w:spacing w:before="0" w:beforeAutospacing="0" w:after="0" w:afterAutospacing="0"/>
        <w:ind w:firstLine="567"/>
        <w:jc w:val="center"/>
        <w:rPr>
          <w:b/>
          <w:sz w:val="28"/>
          <w:szCs w:val="28"/>
        </w:rPr>
      </w:pPr>
    </w:p>
    <w:p w:rsidR="00A4206A" w:rsidRPr="00A2214B" w:rsidRDefault="00A4206A" w:rsidP="00A4206A">
      <w:pPr>
        <w:pStyle w:val="body-text"/>
        <w:widowControl w:val="0"/>
        <w:shd w:val="clear" w:color="auto" w:fill="FFFFFF"/>
        <w:spacing w:before="0" w:beforeAutospacing="0" w:after="0" w:afterAutospacing="0"/>
        <w:ind w:firstLine="567"/>
        <w:jc w:val="center"/>
        <w:rPr>
          <w:b/>
          <w:sz w:val="30"/>
          <w:szCs w:val="30"/>
        </w:rPr>
      </w:pPr>
      <w:r w:rsidRPr="00A2214B">
        <w:rPr>
          <w:b/>
          <w:sz w:val="30"/>
          <w:szCs w:val="30"/>
        </w:rPr>
        <w:t>NỘI DUNG HỎI – ĐÁP PHÁP LUẬT</w:t>
      </w:r>
    </w:p>
    <w:p w:rsidR="005A2C94" w:rsidRPr="00A2214B" w:rsidRDefault="00A4206A" w:rsidP="00A4206A">
      <w:pPr>
        <w:pStyle w:val="body-text"/>
        <w:widowControl w:val="0"/>
        <w:shd w:val="clear" w:color="auto" w:fill="FFFFFF"/>
        <w:spacing w:before="0" w:beforeAutospacing="0" w:after="0" w:afterAutospacing="0"/>
        <w:ind w:firstLine="567"/>
        <w:jc w:val="center"/>
        <w:rPr>
          <w:b/>
          <w:sz w:val="30"/>
          <w:szCs w:val="30"/>
          <w:lang w:val="vi-VN"/>
        </w:rPr>
      </w:pPr>
      <w:bookmarkStart w:id="0" w:name="loai_1"/>
      <w:r w:rsidRPr="00A2214B">
        <w:rPr>
          <w:b/>
          <w:sz w:val="30"/>
          <w:szCs w:val="30"/>
        </w:rPr>
        <w:t>(</w:t>
      </w:r>
      <w:bookmarkStart w:id="1" w:name="loai_1_name"/>
      <w:bookmarkEnd w:id="0"/>
      <w:r w:rsidR="00FF5965" w:rsidRPr="00A2214B">
        <w:rPr>
          <w:b/>
          <w:sz w:val="30"/>
          <w:szCs w:val="30"/>
          <w:lang w:val="vi-VN"/>
        </w:rPr>
        <w:t xml:space="preserve">Một số nội dung cơ bản của </w:t>
      </w:r>
    </w:p>
    <w:p w:rsidR="00A4206A" w:rsidRPr="00A2214B" w:rsidRDefault="00A4206A" w:rsidP="00A4206A">
      <w:pPr>
        <w:pStyle w:val="body-text"/>
        <w:widowControl w:val="0"/>
        <w:shd w:val="clear" w:color="auto" w:fill="FFFFFF"/>
        <w:spacing w:before="0" w:beforeAutospacing="0" w:after="0" w:afterAutospacing="0"/>
        <w:ind w:firstLine="567"/>
        <w:jc w:val="center"/>
        <w:rPr>
          <w:b/>
          <w:sz w:val="30"/>
          <w:szCs w:val="30"/>
        </w:rPr>
      </w:pPr>
      <w:r w:rsidRPr="00A2214B">
        <w:rPr>
          <w:b/>
          <w:sz w:val="30"/>
          <w:szCs w:val="30"/>
        </w:rPr>
        <w:t>P</w:t>
      </w:r>
      <w:r w:rsidR="007B2A07" w:rsidRPr="00A2214B">
        <w:rPr>
          <w:b/>
          <w:sz w:val="30"/>
          <w:szCs w:val="30"/>
          <w:lang w:val="vi-VN"/>
        </w:rPr>
        <w:t>háp lệnh</w:t>
      </w:r>
      <w:r w:rsidR="005A2C94" w:rsidRPr="00A2214B">
        <w:rPr>
          <w:b/>
          <w:sz w:val="30"/>
          <w:szCs w:val="30"/>
          <w:lang w:val="vi-VN"/>
        </w:rPr>
        <w:t xml:space="preserve"> </w:t>
      </w:r>
      <w:r w:rsidR="007B2A07" w:rsidRPr="00A2214B">
        <w:rPr>
          <w:b/>
          <w:sz w:val="30"/>
          <w:szCs w:val="30"/>
          <w:lang w:val="en-GB"/>
        </w:rPr>
        <w:t>Ư</w:t>
      </w:r>
      <w:r w:rsidR="00FF5965" w:rsidRPr="00A2214B">
        <w:rPr>
          <w:b/>
          <w:sz w:val="30"/>
          <w:szCs w:val="30"/>
          <w:lang w:val="vi-VN"/>
        </w:rPr>
        <w:t>u đã</w:t>
      </w:r>
      <w:r w:rsidR="005C52FD" w:rsidRPr="00A2214B">
        <w:rPr>
          <w:b/>
          <w:sz w:val="30"/>
          <w:szCs w:val="30"/>
          <w:lang w:val="vi-VN"/>
        </w:rPr>
        <w:t>i</w:t>
      </w:r>
      <w:r w:rsidR="00FF5965" w:rsidRPr="00A2214B">
        <w:rPr>
          <w:b/>
          <w:sz w:val="30"/>
          <w:szCs w:val="30"/>
          <w:lang w:val="vi-VN"/>
        </w:rPr>
        <w:t xml:space="preserve"> người có công với cách mạng</w:t>
      </w:r>
      <w:bookmarkEnd w:id="1"/>
      <w:r w:rsidRPr="00A2214B">
        <w:rPr>
          <w:b/>
          <w:sz w:val="30"/>
          <w:szCs w:val="30"/>
        </w:rPr>
        <w:t>)</w:t>
      </w:r>
    </w:p>
    <w:p w:rsidR="00A4206A" w:rsidRPr="00310956" w:rsidRDefault="00A60348" w:rsidP="00A4206A">
      <w:pPr>
        <w:pStyle w:val="body-text"/>
        <w:widowControl w:val="0"/>
        <w:shd w:val="clear" w:color="auto" w:fill="FFFFFF"/>
        <w:spacing w:before="120" w:beforeAutospacing="0" w:after="120" w:afterAutospacing="0"/>
        <w:jc w:val="both"/>
        <w:rPr>
          <w:b/>
          <w:sz w:val="28"/>
          <w:szCs w:val="28"/>
        </w:rPr>
      </w:pPr>
      <w:r w:rsidRPr="00310956">
        <w:rPr>
          <w:b/>
          <w:noProof/>
          <w:sz w:val="28"/>
          <w:szCs w:val="28"/>
        </w:rPr>
        <mc:AlternateContent>
          <mc:Choice Requires="wps">
            <w:drawing>
              <wp:anchor distT="0" distB="0" distL="114300" distR="114300" simplePos="0" relativeHeight="251661312" behindDoc="0" locked="0" layoutInCell="1" allowOverlap="1" wp14:anchorId="513FBEAB" wp14:editId="1582831C">
                <wp:simplePos x="0" y="0"/>
                <wp:positionH relativeFrom="column">
                  <wp:posOffset>2701290</wp:posOffset>
                </wp:positionH>
                <wp:positionV relativeFrom="paragraph">
                  <wp:posOffset>42545</wp:posOffset>
                </wp:positionV>
                <wp:extent cx="933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B644B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7pt,3.35pt" to="2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" strokecolor="black [3040]"/>
            </w:pict>
          </mc:Fallback>
        </mc:AlternateContent>
      </w:r>
    </w:p>
    <w:p w:rsidR="00A4206A" w:rsidRPr="00A2214B" w:rsidRDefault="00A4206A" w:rsidP="00A2214B">
      <w:pPr>
        <w:widowControl w:val="0"/>
        <w:spacing w:before="120" w:after="120" w:line="400" w:lineRule="exact"/>
        <w:ind w:firstLine="567"/>
        <w:jc w:val="both"/>
        <w:rPr>
          <w:b/>
          <w:bCs/>
          <w:sz w:val="30"/>
          <w:szCs w:val="30"/>
        </w:rPr>
      </w:pPr>
      <w:bookmarkStart w:id="2" w:name="dieu_1"/>
      <w:r w:rsidRPr="00A2214B">
        <w:rPr>
          <w:b/>
          <w:bCs/>
          <w:sz w:val="30"/>
          <w:szCs w:val="30"/>
        </w:rPr>
        <w:t>Câu 1</w:t>
      </w:r>
    </w:p>
    <w:p w:rsidR="00A4206A" w:rsidRPr="00A2214B" w:rsidRDefault="00A4206A" w:rsidP="00A2214B">
      <w:pPr>
        <w:widowControl w:val="0"/>
        <w:spacing w:before="120" w:after="120" w:line="400" w:lineRule="exact"/>
        <w:ind w:firstLine="567"/>
        <w:jc w:val="both"/>
        <w:rPr>
          <w:b/>
          <w:bCs/>
          <w:sz w:val="30"/>
          <w:szCs w:val="30"/>
        </w:rPr>
      </w:pPr>
      <w:r w:rsidRPr="00A2214B">
        <w:rPr>
          <w:b/>
          <w:bCs/>
          <w:sz w:val="30"/>
          <w:szCs w:val="30"/>
        </w:rPr>
        <w:t xml:space="preserve">Hỏi: Pháp lệnh Ưu đãi người có công với cách mạng </w:t>
      </w:r>
      <w:r w:rsidRPr="00A2214B">
        <w:rPr>
          <w:b/>
          <w:iCs/>
          <w:sz w:val="30"/>
          <w:szCs w:val="30"/>
          <w:lang w:val="vi-VN"/>
        </w:rPr>
        <w:t xml:space="preserve">được </w:t>
      </w:r>
      <w:r w:rsidRPr="00A2214B">
        <w:rPr>
          <w:b/>
          <w:iCs/>
          <w:sz w:val="30"/>
          <w:szCs w:val="30"/>
        </w:rPr>
        <w:t xml:space="preserve">Ủy ban Thường vụ </w:t>
      </w:r>
      <w:r w:rsidRPr="00A2214B">
        <w:rPr>
          <w:b/>
          <w:bCs/>
          <w:sz w:val="30"/>
          <w:szCs w:val="30"/>
        </w:rPr>
        <w:t>Quốc hội ban hành ngày, tháng, năm nào và có h</w:t>
      </w:r>
      <w:bookmarkStart w:id="3" w:name="_GoBack"/>
      <w:bookmarkEnd w:id="3"/>
      <w:r w:rsidRPr="00A2214B">
        <w:rPr>
          <w:b/>
          <w:bCs/>
          <w:sz w:val="30"/>
          <w:szCs w:val="30"/>
        </w:rPr>
        <w:t>iệu lực thi hành kể từ thời điểm nào?</w:t>
      </w:r>
    </w:p>
    <w:p w:rsidR="00A4206A" w:rsidRPr="00A2214B" w:rsidRDefault="00A4206A" w:rsidP="00A2214B">
      <w:pPr>
        <w:widowControl w:val="0"/>
        <w:spacing w:before="120" w:after="120" w:line="400" w:lineRule="exact"/>
        <w:ind w:firstLine="567"/>
        <w:jc w:val="both"/>
        <w:rPr>
          <w:iCs/>
          <w:sz w:val="30"/>
          <w:szCs w:val="30"/>
        </w:rPr>
      </w:pPr>
      <w:r w:rsidRPr="00A2214B">
        <w:rPr>
          <w:b/>
          <w:bCs/>
          <w:sz w:val="30"/>
          <w:szCs w:val="30"/>
        </w:rPr>
        <w:t xml:space="preserve">Trả lời: </w:t>
      </w:r>
      <w:r w:rsidRPr="00A2214B">
        <w:rPr>
          <w:bCs/>
          <w:sz w:val="30"/>
          <w:szCs w:val="30"/>
        </w:rPr>
        <w:t>Pháp lệnh Ưu đãi người có công với cách mạng</w:t>
      </w:r>
      <w:r w:rsidRPr="00A2214B">
        <w:rPr>
          <w:b/>
          <w:bCs/>
          <w:sz w:val="30"/>
          <w:szCs w:val="30"/>
        </w:rPr>
        <w:t xml:space="preserve"> </w:t>
      </w:r>
      <w:r w:rsidRPr="00A2214B">
        <w:rPr>
          <w:bCs/>
          <w:sz w:val="30"/>
          <w:szCs w:val="30"/>
        </w:rPr>
        <w:t xml:space="preserve">được </w:t>
      </w:r>
      <w:r w:rsidRPr="00A2214B">
        <w:rPr>
          <w:iCs/>
          <w:sz w:val="30"/>
          <w:szCs w:val="30"/>
        </w:rPr>
        <w:t xml:space="preserve">Ủy ban Thường vụ </w:t>
      </w:r>
      <w:r w:rsidRPr="00A2214B">
        <w:rPr>
          <w:bCs/>
          <w:sz w:val="30"/>
          <w:szCs w:val="30"/>
        </w:rPr>
        <w:t xml:space="preserve">Quốc hội </w:t>
      </w:r>
      <w:r w:rsidRPr="00A2214B">
        <w:rPr>
          <w:iCs/>
          <w:sz w:val="30"/>
          <w:szCs w:val="30"/>
          <w:lang w:val="vi-VN"/>
        </w:rPr>
        <w:t xml:space="preserve">nước Cộng hòa xã hội chủ nghĩa Việt Nam khóa </w:t>
      </w:r>
      <w:r w:rsidRPr="00A2214B">
        <w:rPr>
          <w:iCs/>
          <w:sz w:val="30"/>
          <w:szCs w:val="30"/>
        </w:rPr>
        <w:t>14</w:t>
      </w:r>
      <w:r w:rsidRPr="00A2214B">
        <w:rPr>
          <w:iCs/>
          <w:sz w:val="30"/>
          <w:szCs w:val="30"/>
          <w:lang w:val="vi-VN"/>
        </w:rPr>
        <w:t xml:space="preserve"> </w:t>
      </w:r>
      <w:r w:rsidRPr="00A2214B">
        <w:rPr>
          <w:iCs/>
          <w:sz w:val="30"/>
          <w:szCs w:val="30"/>
        </w:rPr>
        <w:t>ban hành</w:t>
      </w:r>
      <w:r w:rsidRPr="00A2214B">
        <w:rPr>
          <w:iCs/>
          <w:sz w:val="30"/>
          <w:szCs w:val="30"/>
          <w:lang w:val="vi-VN"/>
        </w:rPr>
        <w:t xml:space="preserve"> ngày </w:t>
      </w:r>
      <w:r w:rsidRPr="00A2214B">
        <w:rPr>
          <w:iCs/>
          <w:sz w:val="30"/>
          <w:szCs w:val="30"/>
        </w:rPr>
        <w:t>09</w:t>
      </w:r>
      <w:r w:rsidRPr="00A2214B">
        <w:rPr>
          <w:iCs/>
          <w:sz w:val="30"/>
          <w:szCs w:val="30"/>
          <w:lang w:val="vi-VN"/>
        </w:rPr>
        <w:t xml:space="preserve"> tháng </w:t>
      </w:r>
      <w:r w:rsidRPr="00A2214B">
        <w:rPr>
          <w:iCs/>
          <w:sz w:val="30"/>
          <w:szCs w:val="30"/>
        </w:rPr>
        <w:t>12</w:t>
      </w:r>
      <w:r w:rsidRPr="00A2214B">
        <w:rPr>
          <w:iCs/>
          <w:sz w:val="30"/>
          <w:szCs w:val="30"/>
          <w:lang w:val="vi-VN"/>
        </w:rPr>
        <w:t xml:space="preserve"> năm 20</w:t>
      </w:r>
      <w:r w:rsidRPr="00A2214B">
        <w:rPr>
          <w:iCs/>
          <w:sz w:val="30"/>
          <w:szCs w:val="30"/>
        </w:rPr>
        <w:t>20 và có hiệu lực thi hành kể từ ngày 01 tháng 07 năm 2021</w:t>
      </w:r>
      <w:r w:rsidRPr="00A2214B">
        <w:rPr>
          <w:sz w:val="30"/>
          <w:szCs w:val="30"/>
          <w:lang w:val="vi-VN"/>
        </w:rPr>
        <w:t>.</w:t>
      </w:r>
    </w:p>
    <w:bookmarkEnd w:id="2"/>
    <w:p w:rsidR="00A4206A" w:rsidRPr="00A2214B" w:rsidRDefault="00A4206A" w:rsidP="00A2214B">
      <w:pPr>
        <w:widowControl w:val="0"/>
        <w:spacing w:before="120" w:after="120" w:line="400" w:lineRule="exact"/>
        <w:ind w:firstLine="567"/>
        <w:jc w:val="both"/>
        <w:rPr>
          <w:b/>
          <w:sz w:val="30"/>
          <w:szCs w:val="30"/>
        </w:rPr>
      </w:pPr>
      <w:r w:rsidRPr="00A2214B">
        <w:rPr>
          <w:b/>
          <w:sz w:val="30"/>
          <w:szCs w:val="30"/>
        </w:rPr>
        <w:t>Câu 2</w:t>
      </w:r>
    </w:p>
    <w:p w:rsidR="00A4206A" w:rsidRPr="00A2214B" w:rsidRDefault="00A4206A" w:rsidP="00A2214B">
      <w:pPr>
        <w:widowControl w:val="0"/>
        <w:spacing w:before="120" w:after="120" w:line="400" w:lineRule="exact"/>
        <w:ind w:firstLine="567"/>
        <w:jc w:val="both"/>
        <w:rPr>
          <w:b/>
          <w:bCs/>
          <w:sz w:val="30"/>
          <w:szCs w:val="30"/>
        </w:rPr>
      </w:pPr>
      <w:r w:rsidRPr="00A2214B">
        <w:rPr>
          <w:b/>
          <w:bCs/>
          <w:sz w:val="30"/>
          <w:szCs w:val="30"/>
        </w:rPr>
        <w:t xml:space="preserve">Hỏi: </w:t>
      </w:r>
      <w:r w:rsidRPr="00A2214B">
        <w:rPr>
          <w:b/>
          <w:bCs/>
          <w:sz w:val="30"/>
          <w:szCs w:val="30"/>
          <w:shd w:val="clear" w:color="auto" w:fill="FFFFFF"/>
          <w:lang w:val="vi-VN"/>
        </w:rPr>
        <w:t xml:space="preserve">Đối tượng </w:t>
      </w:r>
      <w:r w:rsidRPr="00A2214B">
        <w:rPr>
          <w:b/>
          <w:bCs/>
          <w:sz w:val="30"/>
          <w:szCs w:val="30"/>
          <w:shd w:val="clear" w:color="auto" w:fill="FFFFFF"/>
        </w:rPr>
        <w:t xml:space="preserve">nào được </w:t>
      </w:r>
      <w:r w:rsidRPr="00A2214B">
        <w:rPr>
          <w:b/>
          <w:bCs/>
          <w:sz w:val="30"/>
          <w:szCs w:val="30"/>
          <w:shd w:val="clear" w:color="auto" w:fill="FFFFFF"/>
          <w:lang w:val="vi-VN"/>
        </w:rPr>
        <w:t>hưởng chế độ ưu đãi người có công với cách mạng</w:t>
      </w:r>
      <w:r w:rsidRPr="00A2214B">
        <w:rPr>
          <w:b/>
          <w:bCs/>
          <w:sz w:val="30"/>
          <w:szCs w:val="30"/>
        </w:rPr>
        <w:t>?</w:t>
      </w:r>
    </w:p>
    <w:p w:rsidR="00A4206A" w:rsidRPr="00A2214B" w:rsidRDefault="00A4206A" w:rsidP="00A2214B">
      <w:pPr>
        <w:widowControl w:val="0"/>
        <w:spacing w:before="120" w:after="120" w:line="400" w:lineRule="exact"/>
        <w:ind w:firstLine="567"/>
        <w:jc w:val="both"/>
        <w:rPr>
          <w:bCs/>
          <w:sz w:val="30"/>
          <w:szCs w:val="30"/>
        </w:rPr>
      </w:pPr>
      <w:r w:rsidRPr="00A2214B">
        <w:rPr>
          <w:b/>
          <w:sz w:val="30"/>
          <w:szCs w:val="30"/>
        </w:rPr>
        <w:t>Trả lời:</w:t>
      </w:r>
      <w:bookmarkStart w:id="4" w:name="dieu_3"/>
      <w:r w:rsidRPr="00A2214B">
        <w:rPr>
          <w:sz w:val="30"/>
          <w:szCs w:val="30"/>
        </w:rPr>
        <w:t xml:space="preserve"> </w:t>
      </w:r>
      <w:r w:rsidRPr="00A2214B">
        <w:rPr>
          <w:bCs/>
          <w:sz w:val="30"/>
          <w:szCs w:val="30"/>
        </w:rPr>
        <w:t xml:space="preserve">Điều 3 </w:t>
      </w:r>
      <w:bookmarkEnd w:id="4"/>
      <w:r w:rsidRPr="00A2214B">
        <w:rPr>
          <w:bCs/>
          <w:sz w:val="30"/>
          <w:szCs w:val="30"/>
        </w:rPr>
        <w:t xml:space="preserve">Pháp lệnh Ưu đãi người có công với cách mạng quy định </w:t>
      </w:r>
      <w:r w:rsidRPr="00A2214B">
        <w:rPr>
          <w:bCs/>
          <w:sz w:val="30"/>
          <w:szCs w:val="30"/>
          <w:shd w:val="clear" w:color="auto" w:fill="FFFFFF"/>
        </w:rPr>
        <w:t>đ</w:t>
      </w:r>
      <w:r w:rsidRPr="00A2214B">
        <w:rPr>
          <w:bCs/>
          <w:sz w:val="30"/>
          <w:szCs w:val="30"/>
          <w:shd w:val="clear" w:color="auto" w:fill="FFFFFF"/>
          <w:lang w:val="vi-VN"/>
        </w:rPr>
        <w:t>ối tượng hưởng chế độ ưu đãi người có công với cách mạng</w:t>
      </w:r>
      <w:r w:rsidRPr="00A2214B">
        <w:rPr>
          <w:bCs/>
          <w:sz w:val="30"/>
          <w:szCs w:val="30"/>
        </w:rPr>
        <w:t xml:space="preserve"> như sau:</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1. Người có công với cách mạng bao g</w:t>
      </w:r>
      <w:r w:rsidRPr="00A2214B">
        <w:rPr>
          <w:sz w:val="30"/>
          <w:szCs w:val="30"/>
        </w:rPr>
        <w:t>ồ</w:t>
      </w:r>
      <w:r w:rsidRPr="00A2214B">
        <w:rPr>
          <w:sz w:val="30"/>
          <w:szCs w:val="30"/>
          <w:lang w:val="vi-VN"/>
        </w:rPr>
        <w:t>m:</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a) Người hoạt đ</w:t>
      </w:r>
      <w:r w:rsidRPr="00A2214B">
        <w:rPr>
          <w:sz w:val="30"/>
          <w:szCs w:val="30"/>
        </w:rPr>
        <w:t>ộ</w:t>
      </w:r>
      <w:r w:rsidRPr="00A2214B">
        <w:rPr>
          <w:sz w:val="30"/>
          <w:szCs w:val="30"/>
          <w:lang w:val="vi-VN"/>
        </w:rPr>
        <w:t>ng cách mạng trước ngày 01 tháng 01 năm 1945;</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b) Người hoạt động cách mạng từ ngày 01 tháng 01 năm 1945 đến ngày khởi nghĩa tháng Tám năm 1945;</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c) Liệt sĩ;</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d) Bà mẹ Việt Nam anh h</w:t>
      </w:r>
      <w:r w:rsidRPr="00A2214B">
        <w:rPr>
          <w:sz w:val="30"/>
          <w:szCs w:val="30"/>
        </w:rPr>
        <w:t>ù</w:t>
      </w:r>
      <w:r w:rsidRPr="00A2214B">
        <w:rPr>
          <w:sz w:val="30"/>
          <w:szCs w:val="30"/>
          <w:lang w:val="vi-VN"/>
        </w:rPr>
        <w:t>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đ) Anh hùng Lực lượng vũ </w:t>
      </w:r>
      <w:r w:rsidRPr="00A2214B">
        <w:rPr>
          <w:sz w:val="30"/>
          <w:szCs w:val="30"/>
        </w:rPr>
        <w:t>tr</w:t>
      </w:r>
      <w:r w:rsidRPr="00A2214B">
        <w:rPr>
          <w:sz w:val="30"/>
          <w:szCs w:val="30"/>
          <w:lang w:val="vi-VN"/>
        </w:rPr>
        <w:t>ang nhân dân;</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e) Anh hùng Lao động trong thời kỳ kháng chiến;</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g) Thương binh, bao gồm cả thương binh loại B được công nhận trước ngày 31 tháng 12 n</w:t>
      </w:r>
      <w:r w:rsidRPr="00A2214B">
        <w:rPr>
          <w:sz w:val="30"/>
          <w:szCs w:val="30"/>
        </w:rPr>
        <w:t>ă</w:t>
      </w:r>
      <w:r w:rsidRPr="00A2214B">
        <w:rPr>
          <w:sz w:val="30"/>
          <w:szCs w:val="30"/>
          <w:lang w:val="vi-VN"/>
        </w:rPr>
        <w:t>m 1993; người hưởng chính sách như thương binh;</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h) Bệnh binh;</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lastRenderedPageBreak/>
        <w:t>i) Người hoạt động kháng chiến bị nhiễm chất độc hoá học;</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k) Người hoạt động cách mạng, kháng chiến, bảo vệ T</w:t>
      </w:r>
      <w:r w:rsidRPr="00A2214B">
        <w:rPr>
          <w:sz w:val="30"/>
          <w:szCs w:val="30"/>
        </w:rPr>
        <w:t>ổ </w:t>
      </w:r>
      <w:r w:rsidRPr="00A2214B">
        <w:rPr>
          <w:sz w:val="30"/>
          <w:szCs w:val="30"/>
          <w:lang w:val="vi-VN"/>
        </w:rPr>
        <w:t>quốc, làm nghĩa vụ quốc tế bị địch bắt tù, đày;</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l) Người hoạt động kháng chiến giải phóng dân tộc, bảo vệ Tổ quốc, làm nghĩa vụ quốc tế;</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rPr>
      </w:pPr>
      <w:r w:rsidRPr="00A2214B">
        <w:rPr>
          <w:sz w:val="30"/>
          <w:szCs w:val="30"/>
          <w:lang w:val="vi-VN"/>
        </w:rPr>
        <w:t>m) Người có công giúp đỡ cách mạng.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en-GB"/>
        </w:rPr>
      </w:pPr>
      <w:r w:rsidRPr="00A2214B">
        <w:rPr>
          <w:sz w:val="30"/>
          <w:szCs w:val="30"/>
          <w:lang w:val="vi-VN"/>
        </w:rPr>
        <w:t>2. Thân nhân của người có công với cách mạng bao gồm cha đẻ, mẹ đẻ, vợ hoặc chồng, con (con đẻ, con nuôi), người có công nuôi liệt sĩ.</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b/>
          <w:bCs/>
          <w:sz w:val="30"/>
          <w:szCs w:val="30"/>
          <w:lang w:val="vi-VN"/>
        </w:rPr>
      </w:pPr>
      <w:r w:rsidRPr="00A2214B">
        <w:rPr>
          <w:b/>
          <w:sz w:val="30"/>
          <w:szCs w:val="30"/>
        </w:rPr>
        <w:t xml:space="preserve">Câu 3. </w:t>
      </w:r>
      <w:r w:rsidRPr="00A2214B">
        <w:rPr>
          <w:b/>
          <w:bCs/>
          <w:sz w:val="30"/>
          <w:szCs w:val="30"/>
          <w:lang w:val="vi-VN"/>
        </w:rPr>
        <w:t xml:space="preserve"> </w:t>
      </w:r>
    </w:p>
    <w:p w:rsidR="00E3534C" w:rsidRPr="00A2214B" w:rsidRDefault="00E3534C" w:rsidP="00A2214B">
      <w:pPr>
        <w:pStyle w:val="NormalWeb"/>
        <w:widowControl w:val="0"/>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Hỏi:</w:t>
      </w:r>
      <w:r w:rsidR="00343872" w:rsidRPr="00A2214B">
        <w:rPr>
          <w:b/>
          <w:bCs/>
          <w:sz w:val="30"/>
          <w:szCs w:val="30"/>
          <w:lang w:val="vi-VN"/>
        </w:rPr>
        <w:t xml:space="preserve"> Người có công nuôi liệt sĩ là những người nào?</w:t>
      </w:r>
    </w:p>
    <w:p w:rsidR="00343872" w:rsidRPr="00A2214B" w:rsidRDefault="00343872" w:rsidP="00A2214B">
      <w:pPr>
        <w:pStyle w:val="NormalWeb"/>
        <w:widowControl w:val="0"/>
        <w:shd w:val="clear" w:color="auto" w:fill="FFFFFF"/>
        <w:spacing w:before="120" w:beforeAutospacing="0" w:after="120" w:afterAutospacing="0" w:line="400" w:lineRule="exact"/>
        <w:ind w:firstLine="567"/>
        <w:jc w:val="both"/>
        <w:rPr>
          <w:sz w:val="30"/>
          <w:szCs w:val="30"/>
          <w:shd w:val="clear" w:color="auto" w:fill="FFFFFF"/>
          <w:lang w:val="vi-VN"/>
        </w:rPr>
      </w:pPr>
      <w:r w:rsidRPr="00A2214B">
        <w:rPr>
          <w:b/>
          <w:bCs/>
          <w:sz w:val="30"/>
          <w:szCs w:val="30"/>
          <w:lang w:val="vi-VN"/>
        </w:rPr>
        <w:t>Trả lời:</w:t>
      </w:r>
      <w:r w:rsidR="001C2C1D" w:rsidRPr="00A2214B">
        <w:rPr>
          <w:b/>
          <w:bCs/>
          <w:sz w:val="30"/>
          <w:szCs w:val="30"/>
          <w:lang w:val="vi-VN"/>
        </w:rPr>
        <w:t xml:space="preserve"> </w:t>
      </w:r>
      <w:r w:rsidRPr="00A2214B">
        <w:rPr>
          <w:sz w:val="30"/>
          <w:szCs w:val="30"/>
          <w:shd w:val="clear" w:color="auto" w:fill="FFFFFF"/>
          <w:lang w:val="vi-VN"/>
        </w:rPr>
        <w:t xml:space="preserve">Khoản 2 Điều 4 </w:t>
      </w:r>
      <w:r w:rsidRPr="00A2214B">
        <w:rPr>
          <w:bCs/>
          <w:sz w:val="30"/>
          <w:szCs w:val="30"/>
          <w:lang w:val="vi-VN"/>
        </w:rPr>
        <w:t>Pháp lệnh Ưu đãi người có công với cách mạng quy định như sau:</w:t>
      </w:r>
      <w:r w:rsidRPr="00A2214B">
        <w:rPr>
          <w:sz w:val="30"/>
          <w:szCs w:val="30"/>
          <w:shd w:val="clear" w:color="auto" w:fill="FFFFFF"/>
          <w:lang w:val="vi-VN"/>
        </w:rPr>
        <w:t xml:space="preserve"> </w:t>
      </w:r>
      <w:r w:rsidRPr="00A2214B">
        <w:rPr>
          <w:iCs/>
          <w:sz w:val="30"/>
          <w:szCs w:val="30"/>
          <w:shd w:val="clear" w:color="auto" w:fill="FFFFFF"/>
          <w:lang w:val="vi-VN"/>
        </w:rPr>
        <w:t>Người có công nuôi liệt sĩ</w:t>
      </w:r>
      <w:r w:rsidRPr="00A2214B">
        <w:rPr>
          <w:sz w:val="30"/>
          <w:szCs w:val="30"/>
          <w:shd w:val="clear" w:color="auto" w:fill="FFFFFF"/>
          <w:lang w:val="vi-VN"/>
        </w:rPr>
        <w:t> là người đã nuôi dưỡng khi liệt sĩ chưa đủ 18 tuổi và thời gian nuôi dưỡng từ 10 năm trở lên.</w:t>
      </w:r>
    </w:p>
    <w:p w:rsidR="003E22EC" w:rsidRPr="00A2214B" w:rsidRDefault="00806CE8" w:rsidP="00A2214B">
      <w:pPr>
        <w:pStyle w:val="NormalWeb"/>
        <w:widowControl w:val="0"/>
        <w:shd w:val="clear" w:color="auto" w:fill="FFFFFF"/>
        <w:spacing w:before="120" w:beforeAutospacing="0" w:after="120" w:afterAutospacing="0" w:line="400" w:lineRule="exact"/>
        <w:ind w:firstLine="567"/>
        <w:jc w:val="both"/>
        <w:rPr>
          <w:b/>
          <w:sz w:val="30"/>
          <w:szCs w:val="30"/>
          <w:lang w:val="vi-VN"/>
        </w:rPr>
      </w:pPr>
      <w:r w:rsidRPr="00A2214B">
        <w:rPr>
          <w:b/>
          <w:sz w:val="30"/>
          <w:szCs w:val="30"/>
          <w:lang w:val="vi-VN"/>
        </w:rPr>
        <w:t>Câu 4</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 xml:space="preserve">Hỏi: </w:t>
      </w:r>
      <w:r w:rsidR="005C52FD" w:rsidRPr="00A2214B">
        <w:rPr>
          <w:b/>
          <w:sz w:val="30"/>
          <w:szCs w:val="30"/>
          <w:lang w:val="vi-VN"/>
        </w:rPr>
        <w:t>N</w:t>
      </w:r>
      <w:r w:rsidRPr="00A2214B">
        <w:rPr>
          <w:b/>
          <w:bCs/>
          <w:sz w:val="30"/>
          <w:szCs w:val="30"/>
          <w:lang w:val="vi-VN"/>
        </w:rPr>
        <w:t>gười có công với cách mạng và thân nhân của người có công với cách mạng được</w:t>
      </w:r>
      <w:r w:rsidR="005C52FD" w:rsidRPr="00A2214B">
        <w:rPr>
          <w:b/>
          <w:bCs/>
          <w:sz w:val="30"/>
          <w:szCs w:val="30"/>
          <w:lang w:val="vi-VN"/>
        </w:rPr>
        <w:t xml:space="preserve"> hưởng các chế độ ưu đãi</w:t>
      </w:r>
      <w:r w:rsidRPr="00A2214B">
        <w:rPr>
          <w:b/>
          <w:bCs/>
          <w:sz w:val="30"/>
          <w:szCs w:val="30"/>
          <w:lang w:val="vi-VN"/>
        </w:rPr>
        <w:t xml:space="preserve"> nào?</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Điều 5 Pháp lệnh Ưu đãi người có công với cách mạng quy định như sau:</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Tùy từng đối tượng, người có công với cách mạng và thân nhân của người có công với cách mạng được hưởng chế độ ưu đãi chủ yếu như sau:</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hằng tháng, phụ cấp hằng tháng, trợ cấp một lần;</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Các chế độ ưu đãi khác bao gồm:</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a) Bảo hiểm y tế;</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b) Điều dư</w:t>
      </w:r>
      <w:r w:rsidRPr="00A2214B">
        <w:rPr>
          <w:sz w:val="30"/>
          <w:szCs w:val="30"/>
          <w:lang w:val="fr-FR"/>
        </w:rPr>
        <w:t>ỡ</w:t>
      </w:r>
      <w:r w:rsidRPr="00A2214B">
        <w:rPr>
          <w:sz w:val="30"/>
          <w:szCs w:val="30"/>
          <w:lang w:val="vi-VN"/>
        </w:rPr>
        <w:t>ng phục hồi sức khỏe;</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c)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d) Ưu tiên trong tuyển sinh, tạo việc làm;</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 xml:space="preserve">đ) Hỗ trợ để theo học đến trình độ đại học tại các cơ sở giáo dục thuộc </w:t>
      </w:r>
      <w:r w:rsidRPr="00A2214B">
        <w:rPr>
          <w:sz w:val="30"/>
          <w:szCs w:val="30"/>
          <w:lang w:val="vi-VN"/>
        </w:rPr>
        <w:lastRenderedPageBreak/>
        <w:t>hệ thống giáo dục quốc dân;</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e) Hỗ trợ cải thiện nhà ở căn cứ vào công lao, hoàn cảnh của từng người hoặc khi có khó khăn về nhà ở;</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g) Miễn hoặc giảm tiền sử dụng đất khi được Nhà nước giao đất ở, chuyển mục đích sử dụng đất sang đất ở, công nhận quyền sử dụng đất ở, khi được mua nhà ở thuộc sở hữu của Nhà nước;</w:t>
      </w:r>
    </w:p>
    <w:p w:rsidR="00A4206A" w:rsidRPr="00A2214B" w:rsidRDefault="00A4206A" w:rsidP="00A2214B">
      <w:pPr>
        <w:spacing w:before="120" w:after="120" w:line="400" w:lineRule="exact"/>
        <w:ind w:firstLine="567"/>
        <w:jc w:val="both"/>
        <w:rPr>
          <w:sz w:val="30"/>
          <w:szCs w:val="30"/>
          <w:lang w:val="vi-VN"/>
        </w:rPr>
      </w:pPr>
      <w:r w:rsidRPr="00A2214B">
        <w:rPr>
          <w:sz w:val="30"/>
          <w:szCs w:val="30"/>
          <w:lang w:val="vi-VN"/>
        </w:rPr>
        <w:t>h) Ưu tiên giao hoặc thuê đất, mặt nước, mặt nước biển; ưu tiên giao khoán bảo vệ và phát triển rừng;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i) Vay vốn ưu đãi để sản xuất, kinh doanh;</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k) Miễn hoặc giảm thuế theo quy định của pháp luật.</w:t>
      </w:r>
    </w:p>
    <w:p w:rsidR="00D46673" w:rsidRPr="00A2214B" w:rsidRDefault="00D46673" w:rsidP="00A2214B">
      <w:pPr>
        <w:shd w:val="clear" w:color="auto" w:fill="FFFFFF"/>
        <w:spacing w:before="120" w:after="120" w:line="400" w:lineRule="exact"/>
        <w:ind w:firstLine="567"/>
        <w:jc w:val="both"/>
        <w:rPr>
          <w:b/>
          <w:bCs/>
          <w:sz w:val="30"/>
          <w:szCs w:val="30"/>
          <w:lang w:val="vi-VN" w:eastAsia="en-GB"/>
        </w:rPr>
      </w:pPr>
      <w:bookmarkStart w:id="5" w:name="dieu_6"/>
      <w:r w:rsidRPr="00A2214B">
        <w:rPr>
          <w:b/>
          <w:bCs/>
          <w:sz w:val="30"/>
          <w:szCs w:val="30"/>
          <w:lang w:val="vi-VN" w:eastAsia="en-GB"/>
        </w:rPr>
        <w:t>Câu 5</w:t>
      </w:r>
    </w:p>
    <w:p w:rsidR="00D46673" w:rsidRPr="00A2214B" w:rsidRDefault="00D46673" w:rsidP="00A2214B">
      <w:pPr>
        <w:shd w:val="clear" w:color="auto" w:fill="FFFFFF"/>
        <w:spacing w:before="120" w:after="120" w:line="400" w:lineRule="exact"/>
        <w:ind w:firstLine="567"/>
        <w:jc w:val="both"/>
        <w:rPr>
          <w:b/>
          <w:bCs/>
          <w:sz w:val="30"/>
          <w:szCs w:val="30"/>
          <w:lang w:val="vi-VN" w:eastAsia="en-GB"/>
        </w:rPr>
      </w:pPr>
      <w:r w:rsidRPr="00A2214B">
        <w:rPr>
          <w:b/>
          <w:bCs/>
          <w:sz w:val="30"/>
          <w:szCs w:val="30"/>
          <w:lang w:val="vi-VN" w:eastAsia="en-GB"/>
        </w:rPr>
        <w:t>Hỏi: Các chính sách, chế độ ưu đãi người có công với cách mạng và thân nhân của người có công với cách mạng được thực hiện theo nguyên tắc nào?</w:t>
      </w:r>
    </w:p>
    <w:bookmarkEnd w:id="5"/>
    <w:p w:rsidR="00D46673" w:rsidRPr="00A2214B" w:rsidRDefault="00D46673" w:rsidP="00A2214B">
      <w:pPr>
        <w:pStyle w:val="NormalWeb"/>
        <w:widowControl w:val="0"/>
        <w:shd w:val="clear" w:color="auto" w:fill="FFFFFF"/>
        <w:spacing w:before="120" w:beforeAutospacing="0" w:after="120" w:afterAutospacing="0" w:line="400" w:lineRule="exact"/>
        <w:ind w:firstLine="567"/>
        <w:jc w:val="both"/>
        <w:rPr>
          <w:sz w:val="30"/>
          <w:szCs w:val="30"/>
          <w:lang w:val="vi-VN" w:eastAsia="en-GB"/>
        </w:rPr>
      </w:pPr>
      <w:r w:rsidRPr="00A2214B">
        <w:rPr>
          <w:b/>
          <w:sz w:val="30"/>
          <w:szCs w:val="30"/>
          <w:lang w:val="vi-VN" w:eastAsia="en-GB"/>
        </w:rPr>
        <w:t>Trả lời:</w:t>
      </w:r>
      <w:r w:rsidRPr="00A2214B">
        <w:rPr>
          <w:sz w:val="30"/>
          <w:szCs w:val="30"/>
          <w:lang w:val="vi-VN" w:eastAsia="en-GB"/>
        </w:rPr>
        <w:t xml:space="preserve"> Điều 6 Pháp lệnh Ưu đãi người có công với cách mạng quy định nguyên tắc thực hiện chính sách, chế độ ưu đãi người có công với cách mạng và thân nhân của người có công với cách mạng như sau:</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1. Chăm lo sức khỏe, đời sống vật chất, tinh thần của người có công với cách mạng và thân nhân của người có công với cách mạng là trách nhiệm của Nhà nước và xã hội. Nhà nước khuyến khích các tổ chức, cá nhân quan tâm, giúp đỡ và thực hiện chính sách, chế độ ưu đãi người có công với cách mạng.</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2. Chế độ ưu đãi người có công với cách mạng và thân nhân của người có công với cách mạng phải được xác định và điều chỉnh phù hợp với điều kiện kinh tế - xã hội của đất nước trong từng thời kỳ; bảo đảm mức sống của người có công với cách mạng bằng hoặc cao hơn mức trung bình của cộng đồng dân cư nơi cư trú.</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3. Người có công với cách mạng thuộc nhiều đối tượng thì được hưởng trợ cấp, phụ cấp của nhiều đối tượng; đối với trợ cấp người phục vụ và chế độ ưu đãi quy định tại khoản 2 Điều 5 của Pháp lệnh này thì chỉ hưởng mức cao nhất của một chế độ ưu đãi.</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lastRenderedPageBreak/>
        <w:t>4. Người có công với cách mạng, thân nhân của người có công với cách mạng quy định tại khoản 12 Điều 16 và khoản 1 Điều 31 của Pháp lệnh này chết thì người hoặc tổ chức thực hiện mai táng được hưởng trợ cấp mai táng theo mức quy định của pháp luật về bảo hiểm xã hội; trường hợp thuộc nhiều đối tượng thì chỉ hưởng một trợ cấp mai táng.</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Trường hợp các đối tượng quy định tại khoản này đồng thời thuộc đối tượng hưởng trợ cấp mai táng theo quy định của pháp luật về bảo hiểm xã hội thì hưởng trợ cấp mai táng theo quy định của pháp luật về bảo hiểm xã hội; trường hợp đồng thời thuộc đối tượng được hưởng chế độ mai táng do ngân sách nhà nước bảo đảm theo quy định của văn bản quy phạm pháp luật khác thì hưởng một chế độ mai táng với mức cao nhất.</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5. Người có công với cách mạng chết mà có thân nhân hưởng trợ cấp tuất hằng tháng theo quy định của Pháp lệnh này thì thân nhân của người có công với cách mạng được hưởng trợ cấp tuất hằng tháng như sau:</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a) Thân nhân của hai người có công với cách mạng trở lên được hưởng tối đa hai suất trợ cấp tuất hằng tháng, trừ trường hợp quy định tại điểm a khoản 3 Điều 16 của Pháp lệnh này;</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b) Thân nhân của một liệt sĩ đồng thời là thân nhân của hai người có công với cách mạng trở lên được hưởng trợ cấp tuất hằng tháng của một liệt sĩ và trợ cấp tuất hằng tháng của một người có công với cách mạng;</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c) Thân nhân của hai liệt sĩ trở lên và đồng thời là thân nhân của người có công với cách mạng thì hưởng trợ cấp tuất hằng tháng đối với thân nhân của liệt sĩ theo quy định tại điểm a khoản 3 Điều 16 của Pháp lệnh này;</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d) Thân nhân của người có công với cách mạng mà người có công đó thuộc hai đối tượng người có công với cách mạng trở lên thì được hưởng trợ cấp tuất hằng tháng của một đối tượng;</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đ) Con của người có công với cách mạng từ đủ 18 tuổi trở lên nếu đã hưởng trợ cấp tuất hằng tháng trong thời gian theo học tại một cơ sở giáo dục nghề nghiệp, cơ sở giáo dục đại học hoặc đang hưởng trợ cấp tuất hằng tháng trong thời gian theo học tại một cơ sở giáo dục nghề nghiệp, cơ sở giáo dục đại học mà thôi học hoặc bị buộc thôi học thì không được hưởng trợ cấp tuất hằng tháng.</w:t>
      </w:r>
    </w:p>
    <w:p w:rsidR="007B2A07" w:rsidRPr="00A2214B" w:rsidRDefault="007B2A07"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lastRenderedPageBreak/>
        <w:t>6. Thân nhân của người có công với cách mạng thuộc trường hợp được hưởng thêm trợ cấp tuất nuôi dưỡng hằng tháng thì hưởng một suất trợ cấp tuất nuôi dưỡng hằng tháng.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 xml:space="preserve">Câu </w:t>
      </w:r>
      <w:r w:rsidR="00D46673" w:rsidRPr="00A2214B">
        <w:rPr>
          <w:b/>
          <w:bCs/>
          <w:sz w:val="30"/>
          <w:szCs w:val="30"/>
          <w:lang w:val="vi-VN"/>
        </w:rPr>
        <w:t>6</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 xml:space="preserve">Hỏi: </w:t>
      </w:r>
      <w:r w:rsidR="00D40E6A" w:rsidRPr="00A2214B">
        <w:rPr>
          <w:b/>
          <w:sz w:val="30"/>
          <w:szCs w:val="30"/>
          <w:lang w:val="vi-VN"/>
        </w:rPr>
        <w:t>N</w:t>
      </w:r>
      <w:r w:rsidRPr="00A2214B">
        <w:rPr>
          <w:b/>
          <w:bCs/>
          <w:sz w:val="30"/>
          <w:szCs w:val="30"/>
          <w:lang w:val="vi-VN"/>
        </w:rPr>
        <w:t>hững hành vi nào bị nghiêm cấm trong lĩnh vực ưu đãi người có công với cách mạng?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bCs/>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Điều 7 Pháp lệnh Ưu đãi người có công với cách mạng quy định những hành vi bị nghiêm cấm trong lĩnh vực ưu đãi người có công với cách mạng như sau:</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Khai báo gian dối, giả mạo giấy tờ để hưởng chế độ ưu đãi người có công với cách mạng và thân nhân của người có công với cách mạng.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Lợi dụng chức vụ, quyền hạn để làm trái quy định hoặc gây thiệt hại đến lợi ích của Nhà nước, quyền lợi của người có công với cách mạng, thân nhân của người có công với cách mạng.</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Vi phạm nguyên tắc quản lý, sử dụng kinh phí bảo đảm thực hiện các chính sách, chế độ ưu đãi người có công với cách mạng, thân nhân của người có công với cách mạng, Quỹ Đền ơn đáp nghĩa.</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Lợi dụng việc thực hiện chính sách, chế độ ưu đãi người có công với cách mạng, thân nhân của người có cộng với cách mạng để vi phạm pháp luật</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b/>
          <w:bCs/>
          <w:sz w:val="30"/>
          <w:szCs w:val="30"/>
        </w:rPr>
      </w:pPr>
      <w:r w:rsidRPr="00A2214B">
        <w:rPr>
          <w:b/>
          <w:bCs/>
          <w:sz w:val="30"/>
          <w:szCs w:val="30"/>
          <w:lang w:val="vi-VN"/>
        </w:rPr>
        <w:t xml:space="preserve">Câu </w:t>
      </w:r>
      <w:r w:rsidR="00310956" w:rsidRPr="00A2214B">
        <w:rPr>
          <w:b/>
          <w:bCs/>
          <w:sz w:val="30"/>
          <w:szCs w:val="30"/>
        </w:rPr>
        <w:t>7</w:t>
      </w:r>
    </w:p>
    <w:p w:rsidR="000651C2" w:rsidRPr="00A2214B" w:rsidRDefault="000651C2" w:rsidP="00A2214B">
      <w:pPr>
        <w:pStyle w:val="NormalWeb"/>
        <w:shd w:val="clear" w:color="auto" w:fill="FFFFFF"/>
        <w:spacing w:before="120" w:beforeAutospacing="0" w:after="120" w:afterAutospacing="0" w:line="400" w:lineRule="exact"/>
        <w:ind w:firstLine="567"/>
        <w:jc w:val="both"/>
        <w:rPr>
          <w:b/>
          <w:bCs/>
          <w:sz w:val="30"/>
          <w:szCs w:val="30"/>
          <w:lang w:val="vi-VN"/>
        </w:rPr>
      </w:pPr>
      <w:bookmarkStart w:id="6" w:name="dieu_9"/>
      <w:bookmarkStart w:id="7" w:name="dieu_10"/>
      <w:r w:rsidRPr="00A2214B">
        <w:rPr>
          <w:b/>
          <w:bCs/>
          <w:sz w:val="30"/>
          <w:szCs w:val="30"/>
          <w:lang w:val="vi-VN"/>
        </w:rPr>
        <w:t>Hỏi: Người hoạt động cách mạng trước ngày 01 tháng 01 năm 1945</w:t>
      </w:r>
      <w:r w:rsidR="008A4314" w:rsidRPr="00A2214B">
        <w:rPr>
          <w:b/>
          <w:bCs/>
          <w:sz w:val="30"/>
          <w:szCs w:val="30"/>
          <w:lang w:val="vi-VN"/>
        </w:rPr>
        <w:t xml:space="preserve"> được hưởng</w:t>
      </w:r>
      <w:r w:rsidR="005B42EE" w:rsidRPr="00A2214B">
        <w:rPr>
          <w:b/>
          <w:bCs/>
          <w:sz w:val="30"/>
          <w:szCs w:val="30"/>
          <w:lang w:val="vi-VN"/>
        </w:rPr>
        <w:t xml:space="preserve"> những chế độ ưu đãi nào?</w:t>
      </w:r>
    </w:p>
    <w:p w:rsidR="000651C2" w:rsidRPr="00A2214B" w:rsidRDefault="005B42E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Trả lời:</w:t>
      </w:r>
      <w:r w:rsidR="000651C2" w:rsidRPr="00A2214B">
        <w:rPr>
          <w:b/>
          <w:bCs/>
          <w:sz w:val="30"/>
          <w:szCs w:val="30"/>
          <w:lang w:val="vi-VN"/>
        </w:rPr>
        <w:t xml:space="preserve"> </w:t>
      </w:r>
      <w:r w:rsidRPr="00A2214B">
        <w:rPr>
          <w:bCs/>
          <w:sz w:val="30"/>
          <w:szCs w:val="30"/>
          <w:lang w:val="vi-VN"/>
        </w:rPr>
        <w:t>Điều 9 Pháp lệnh Ưu đãi người có công với cách mạng quy định</w:t>
      </w:r>
      <w:r w:rsidR="00BB384D" w:rsidRPr="00A2214B">
        <w:rPr>
          <w:bCs/>
          <w:sz w:val="30"/>
          <w:szCs w:val="30"/>
          <w:lang w:val="vi-VN"/>
        </w:rPr>
        <w:t xml:space="preserve"> c</w:t>
      </w:r>
      <w:r w:rsidR="000651C2" w:rsidRPr="00A2214B">
        <w:rPr>
          <w:bCs/>
          <w:sz w:val="30"/>
          <w:szCs w:val="30"/>
          <w:lang w:val="vi-VN"/>
        </w:rPr>
        <w:t>hế độ ưu đãi đối với người hoạt động cách mạng trước ngày 01 tháng 01 năm 1945</w:t>
      </w:r>
      <w:bookmarkEnd w:id="6"/>
      <w:r w:rsidRPr="00A2214B">
        <w:rPr>
          <w:bCs/>
          <w:sz w:val="30"/>
          <w:szCs w:val="30"/>
          <w:lang w:val="vi-VN"/>
        </w:rPr>
        <w:t xml:space="preserve"> như sau:</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Cấp “Giấy chứng nhận người hoạt động cách mạng trước ngày 01 tháng 01 năm 1945” theo quy định của Chính phủ.</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hằng tháng, phụ cấp hằng tháng.</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Bảo hiểm y tế.</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Điều dưỡng phục hồi sức khỏe hằng năm.</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5. Hỗ trợ cải thiện nhà ở căn cứ vào công lao và hoàn cảnh của từng người.</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6. Chế độ ưu đãi quy định tại điểm c và điểm g khoản 2 Điều 5 của Pháp lệnh này.</w:t>
      </w:r>
    </w:p>
    <w:p w:rsidR="000651C2" w:rsidRPr="00A2214B" w:rsidRDefault="000651C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7. Cấp tiền mua báo Nhân dân hằng ngày; tạo điều kiện tham gia sinh hoạt văn hóa, tinh thần phù hợp.</w:t>
      </w:r>
    </w:p>
    <w:p w:rsidR="00DF00D3" w:rsidRPr="00A2214B" w:rsidRDefault="00806CE8" w:rsidP="00A2214B">
      <w:pPr>
        <w:pStyle w:val="NormalWeb"/>
        <w:shd w:val="clear" w:color="auto" w:fill="FFFFFF"/>
        <w:spacing w:before="120" w:beforeAutospacing="0" w:after="120" w:afterAutospacing="0" w:line="400" w:lineRule="exact"/>
        <w:ind w:firstLine="567"/>
        <w:jc w:val="both"/>
        <w:rPr>
          <w:b/>
          <w:bCs/>
          <w:sz w:val="30"/>
          <w:szCs w:val="30"/>
        </w:rPr>
      </w:pPr>
      <w:r w:rsidRPr="00A2214B">
        <w:rPr>
          <w:b/>
          <w:bCs/>
          <w:sz w:val="30"/>
          <w:szCs w:val="30"/>
          <w:lang w:val="vi-VN"/>
        </w:rPr>
        <w:t xml:space="preserve">Câu </w:t>
      </w:r>
      <w:r w:rsidR="00310956" w:rsidRPr="00A2214B">
        <w:rPr>
          <w:b/>
          <w:bCs/>
          <w:sz w:val="30"/>
          <w:szCs w:val="30"/>
        </w:rPr>
        <w:t>8</w:t>
      </w:r>
    </w:p>
    <w:p w:rsidR="00BE07F5" w:rsidRPr="00A2214B" w:rsidRDefault="00BE07F5"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Hỏi:</w:t>
      </w:r>
      <w:r w:rsidR="000B0DEA" w:rsidRPr="00A2214B">
        <w:rPr>
          <w:b/>
          <w:bCs/>
          <w:sz w:val="30"/>
          <w:szCs w:val="30"/>
          <w:lang w:val="vi-VN"/>
        </w:rPr>
        <w:t xml:space="preserve"> Thân nhân của người hoạt động cách mạng trước ngày 01 tháng 01 năm 1945 được hưởng những chế độ ưu đãi nào?</w:t>
      </w:r>
    </w:p>
    <w:p w:rsidR="00BE07F5" w:rsidRPr="00A2214B" w:rsidRDefault="00BE07F5" w:rsidP="00A2214B">
      <w:pPr>
        <w:pStyle w:val="NormalWeb"/>
        <w:widowControl w:val="0"/>
        <w:shd w:val="clear" w:color="auto" w:fill="FFFFFF"/>
        <w:spacing w:before="120" w:beforeAutospacing="0" w:after="120" w:afterAutospacing="0" w:line="400" w:lineRule="exact"/>
        <w:ind w:firstLine="567"/>
        <w:jc w:val="both"/>
        <w:rPr>
          <w:bCs/>
          <w:sz w:val="30"/>
          <w:szCs w:val="30"/>
          <w:lang w:val="vi-VN"/>
        </w:rPr>
      </w:pPr>
      <w:r w:rsidRPr="00A2214B">
        <w:rPr>
          <w:b/>
          <w:bCs/>
          <w:sz w:val="30"/>
          <w:szCs w:val="30"/>
          <w:lang w:val="vi-VN"/>
        </w:rPr>
        <w:t xml:space="preserve">Trả lời: </w:t>
      </w:r>
      <w:r w:rsidR="000B0DEA" w:rsidRPr="00A2214B">
        <w:rPr>
          <w:bCs/>
          <w:sz w:val="30"/>
          <w:szCs w:val="30"/>
          <w:lang w:val="vi-VN"/>
        </w:rPr>
        <w:t>Điều 10 Pháp lệnh Ưu đãi người có công với cách mạng quy định c</w:t>
      </w:r>
      <w:r w:rsidRPr="00A2214B">
        <w:rPr>
          <w:bCs/>
          <w:sz w:val="30"/>
          <w:szCs w:val="30"/>
          <w:lang w:val="vi-VN"/>
        </w:rPr>
        <w:t>hế độ ưu đãi đối với thân nhân của người hoạt động cách mạng trước ngày 01 tháng 01 năm 1945</w:t>
      </w:r>
      <w:bookmarkEnd w:id="7"/>
      <w:r w:rsidR="000B0DEA" w:rsidRPr="00A2214B">
        <w:rPr>
          <w:bCs/>
          <w:sz w:val="30"/>
          <w:szCs w:val="30"/>
          <w:lang w:val="vi-VN"/>
        </w:rPr>
        <w:t xml:space="preserve"> như sau:</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Bảo hiểm y tế đối với vợ hoặc chồng, con từ đủ 06 tuổi đến chưa đủ 18 tuổi hoặc từ đủ 18 tuổi trở lên nếu còn tiếp tục đi học hoặc bị khuyết tật nặng, khuyết tật đặc biệt nặng.</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Chế độ ưu đãi quy định tại điểm d và điểm đ khoản 2 Điều 5 của Pháp lệnh này đối với con.</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Người hoạt động cách mạng trước ngày 01 tháng 01 năm 1945 đang hưởng chế độ chết thì thân nhân được hưởng chế độ ưu đãi như sau:</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Trợ cấp tuất hằng tháng đối với vợ hoặc chồng, con chưa đủ 18 tuổi hoặc từ đủ 18 tuổi trở lên nếu còn tiếp tục đi học hoặc bị khuyết tật nặng, khuyết tật đặc biệt nặng.</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Trường hợp 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Trợ cấp một lần với mức bằng 03 tháng trợ cấp hằng tháng, phụ cấp hằng tháng hiện hưởng.</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 xml:space="preserve">4. Người hoạt động cách mạng trước ngày 01 tháng 01 năm 1945 chết mà chưa được hưởng chế độ ưu đãi quy định tại Điều 9 của Pháp lệnh này </w:t>
      </w:r>
      <w:r w:rsidRPr="00A2214B">
        <w:rPr>
          <w:sz w:val="30"/>
          <w:szCs w:val="30"/>
          <w:lang w:val="vi-VN"/>
        </w:rPr>
        <w:lastRenderedPageBreak/>
        <w:t>thì thân nhân hoặc người thờ cúng được hưởng trợ cấp một lần theo quy định của Chính phủ.</w:t>
      </w:r>
    </w:p>
    <w:p w:rsidR="00BE07F5" w:rsidRPr="00A2214B" w:rsidRDefault="00BE07F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Trợ cấp mai táng đối với người hoặc tổ chức thực hiện mai táng khi người hoạt động cách mạng trước ngày 01 tháng 01 năm 1945 đang hưởng trợ cấp, phụ cấp hằng tháng chết.</w:t>
      </w:r>
    </w:p>
    <w:p w:rsidR="00A4206A" w:rsidRPr="00A2214B" w:rsidRDefault="00A4206A" w:rsidP="00A2214B">
      <w:pPr>
        <w:pStyle w:val="NormalWeb"/>
        <w:widowControl w:val="0"/>
        <w:shd w:val="clear" w:color="auto" w:fill="FFFFFF"/>
        <w:spacing w:before="120" w:beforeAutospacing="0" w:after="120" w:afterAutospacing="0" w:line="400" w:lineRule="exact"/>
        <w:ind w:firstLine="567"/>
        <w:jc w:val="both"/>
        <w:rPr>
          <w:b/>
          <w:bCs/>
          <w:sz w:val="30"/>
          <w:szCs w:val="30"/>
        </w:rPr>
      </w:pPr>
      <w:r w:rsidRPr="00A2214B">
        <w:rPr>
          <w:b/>
          <w:bCs/>
          <w:sz w:val="30"/>
          <w:szCs w:val="30"/>
          <w:lang w:val="vi-VN"/>
        </w:rPr>
        <w:t xml:space="preserve">Câu </w:t>
      </w:r>
      <w:r w:rsidR="00310956" w:rsidRPr="00A2214B">
        <w:rPr>
          <w:b/>
          <w:bCs/>
          <w:sz w:val="30"/>
          <w:szCs w:val="30"/>
        </w:rPr>
        <w:t>9</w:t>
      </w:r>
    </w:p>
    <w:p w:rsidR="006D5332" w:rsidRPr="00A2214B" w:rsidRDefault="006D5332" w:rsidP="00A2214B">
      <w:pPr>
        <w:pStyle w:val="NormalWeb"/>
        <w:shd w:val="clear" w:color="auto" w:fill="FFFFFF"/>
        <w:spacing w:before="120" w:beforeAutospacing="0" w:after="120" w:afterAutospacing="0" w:line="400" w:lineRule="exact"/>
        <w:ind w:firstLine="567"/>
        <w:jc w:val="both"/>
        <w:rPr>
          <w:b/>
          <w:bCs/>
          <w:sz w:val="30"/>
          <w:szCs w:val="30"/>
          <w:lang w:val="vi-VN"/>
        </w:rPr>
      </w:pPr>
      <w:bookmarkStart w:id="8" w:name="dieu_12"/>
      <w:r w:rsidRPr="00A2214B">
        <w:rPr>
          <w:b/>
          <w:bCs/>
          <w:sz w:val="30"/>
          <w:szCs w:val="30"/>
          <w:lang w:val="vi-VN"/>
        </w:rPr>
        <w:t>Hỏi: Người hoạt động cách mạng từ ngày 01 tháng 01 năm 1945 đến ngày khởi nghĩa tháng Tám năm 1945 được hưởng những chế độ ưu đãi nào?</w:t>
      </w:r>
    </w:p>
    <w:p w:rsidR="006D5332" w:rsidRPr="00A2214B" w:rsidRDefault="006D5332" w:rsidP="00A2214B">
      <w:pPr>
        <w:pStyle w:val="NormalWeb"/>
        <w:shd w:val="clear" w:color="auto" w:fill="FFFFFF"/>
        <w:spacing w:before="120" w:beforeAutospacing="0" w:after="120" w:afterAutospacing="0" w:line="400" w:lineRule="exact"/>
        <w:ind w:firstLine="567"/>
        <w:jc w:val="both"/>
        <w:rPr>
          <w:bCs/>
          <w:sz w:val="30"/>
          <w:szCs w:val="30"/>
          <w:lang w:val="vi-VN"/>
        </w:rPr>
      </w:pPr>
      <w:r w:rsidRPr="00A2214B">
        <w:rPr>
          <w:b/>
          <w:bCs/>
          <w:sz w:val="30"/>
          <w:szCs w:val="30"/>
          <w:lang w:val="vi-VN"/>
        </w:rPr>
        <w:t xml:space="preserve">Trả lời: </w:t>
      </w:r>
      <w:r w:rsidRPr="00A2214B">
        <w:rPr>
          <w:bCs/>
          <w:sz w:val="30"/>
          <w:szCs w:val="30"/>
          <w:lang w:val="vi-VN"/>
        </w:rPr>
        <w:t>Điều 12 Pháp lệnh Ưu đãi người có công với cách mạng quy định như sau:</w:t>
      </w:r>
    </w:p>
    <w:bookmarkEnd w:id="8"/>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Người hoạt động cách mạng từ ngày 01 tháng 01 năm 1945 đến ngày khởi nghĩa tháng Tám năm 1945 được hưởng chế độ ưu đãi như sau:</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Cấp “Giấy chứng nhận người hoạt động cách mạng từ ngày 01 tháng 01 năm 1945 đến ngày khởi nghĩa tháng Tám năm 1945” theo quy định của Chính phủ;</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Trợ cấp hằng tháng;</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c) Bảo hiểm y tế;</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d) Điều dưỡng phục hồi sức khỏe hằng năm;</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đ) Hỗ trợ cải thiện nhà </w:t>
      </w:r>
      <w:r w:rsidRPr="00A2214B">
        <w:rPr>
          <w:sz w:val="30"/>
          <w:szCs w:val="30"/>
          <w:lang w:val="fr-FR"/>
        </w:rPr>
        <w:t>ở </w:t>
      </w:r>
      <w:r w:rsidRPr="00A2214B">
        <w:rPr>
          <w:sz w:val="30"/>
          <w:szCs w:val="30"/>
          <w:lang w:val="vi-VN"/>
        </w:rPr>
        <w:t>căn cứ vào công lao và hoàn cảnh của t</w:t>
      </w:r>
      <w:r w:rsidRPr="00A2214B">
        <w:rPr>
          <w:sz w:val="30"/>
          <w:szCs w:val="30"/>
          <w:lang w:val="fr-FR"/>
        </w:rPr>
        <w:t>ừ</w:t>
      </w:r>
      <w:r w:rsidRPr="00A2214B">
        <w:rPr>
          <w:sz w:val="30"/>
          <w:szCs w:val="30"/>
          <w:lang w:val="vi-VN"/>
        </w:rPr>
        <w:t>ng người;</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e) Chế độ ưu đãi quy định tại điểm c và điểm g khoản 2 Điều 5 của Pháp lệnh này;</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g) Cấp tiền mua báo Nhân dân hằng ngày; tạo điều kiện tham gia sinh hoạt văn hoá, tinh thần phù hợp.</w:t>
      </w:r>
    </w:p>
    <w:p w:rsidR="006D5332" w:rsidRPr="00A2214B" w:rsidRDefault="006D5332"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2. Người đang hưởng chế độ ưu đãi đối với người hoạt động cách mạng từ ngày 01 tháng 01 năm 1945 đến ngày khởi nghĩa tháng Tám năm 1945 mà được công nhận là người hoạt động cách mạng trước ngày 01 tháng 01 năm 1945 thì chỉ hưởng chế độ ưu đãi đối với người hoạt động cách mạng trước ngày 01 tháng 01 năm 1945.</w:t>
      </w:r>
    </w:p>
    <w:p w:rsidR="005B42EE" w:rsidRPr="00A2214B" w:rsidRDefault="00806CE8" w:rsidP="00A2214B">
      <w:pPr>
        <w:pStyle w:val="NormalWeb"/>
        <w:widowControl w:val="0"/>
        <w:shd w:val="clear" w:color="auto" w:fill="FFFFFF"/>
        <w:spacing w:before="120" w:beforeAutospacing="0" w:after="120" w:afterAutospacing="0" w:line="400" w:lineRule="exact"/>
        <w:ind w:firstLine="567"/>
        <w:jc w:val="both"/>
        <w:rPr>
          <w:b/>
          <w:bCs/>
          <w:sz w:val="30"/>
          <w:szCs w:val="30"/>
          <w:lang w:val="fr-FR"/>
        </w:rPr>
      </w:pPr>
      <w:r w:rsidRPr="00A2214B">
        <w:rPr>
          <w:b/>
          <w:bCs/>
          <w:sz w:val="30"/>
          <w:szCs w:val="30"/>
          <w:lang w:val="vi-VN"/>
        </w:rPr>
        <w:t xml:space="preserve">Câu </w:t>
      </w:r>
      <w:r w:rsidR="00033179" w:rsidRPr="00A2214B">
        <w:rPr>
          <w:b/>
          <w:bCs/>
          <w:sz w:val="30"/>
          <w:szCs w:val="30"/>
          <w:lang w:val="fr-FR"/>
        </w:rPr>
        <w:t>1</w:t>
      </w:r>
      <w:r w:rsidR="00310956" w:rsidRPr="00A2214B">
        <w:rPr>
          <w:b/>
          <w:bCs/>
          <w:sz w:val="30"/>
          <w:szCs w:val="30"/>
          <w:lang w:val="fr-FR"/>
        </w:rPr>
        <w:t>0</w:t>
      </w:r>
    </w:p>
    <w:p w:rsidR="001C2C1D" w:rsidRPr="00A2214B" w:rsidRDefault="001C2C1D" w:rsidP="00A2214B">
      <w:pPr>
        <w:pStyle w:val="NormalWeb"/>
        <w:widowControl w:val="0"/>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lastRenderedPageBreak/>
        <w:t>Hỏi: Thân nhân của người hoạt động cách mạng từ ngày 01 tháng 01 năm 1945 đến ngày khởi nghĩa tháng Tám năm 1945 được hưởng những chế độ ưu đãi nào?</w:t>
      </w:r>
    </w:p>
    <w:p w:rsidR="003E22EC" w:rsidRPr="00A2214B" w:rsidRDefault="009F2239" w:rsidP="00A2214B">
      <w:pPr>
        <w:pStyle w:val="NormalWeb"/>
        <w:shd w:val="clear" w:color="auto" w:fill="FFFFFF"/>
        <w:spacing w:before="120" w:beforeAutospacing="0" w:after="120" w:afterAutospacing="0" w:line="400" w:lineRule="exact"/>
        <w:ind w:firstLine="567"/>
        <w:jc w:val="both"/>
        <w:rPr>
          <w:sz w:val="30"/>
          <w:szCs w:val="30"/>
          <w:lang w:val="vi-VN"/>
        </w:rPr>
      </w:pPr>
      <w:bookmarkStart w:id="9" w:name="dieu_13"/>
      <w:r w:rsidRPr="00A2214B">
        <w:rPr>
          <w:b/>
          <w:bCs/>
          <w:sz w:val="30"/>
          <w:szCs w:val="30"/>
          <w:lang w:val="vi-VN"/>
        </w:rPr>
        <w:t xml:space="preserve">Trả lời: </w:t>
      </w:r>
      <w:r w:rsidR="003E22EC" w:rsidRPr="00A2214B">
        <w:rPr>
          <w:bCs/>
          <w:sz w:val="30"/>
          <w:szCs w:val="30"/>
          <w:lang w:val="vi-VN"/>
        </w:rPr>
        <w:t>Điều 13</w:t>
      </w:r>
      <w:r w:rsidRPr="00A2214B">
        <w:rPr>
          <w:bCs/>
          <w:sz w:val="30"/>
          <w:szCs w:val="30"/>
          <w:lang w:val="vi-VN"/>
        </w:rPr>
        <w:t xml:space="preserve"> Pháp lệnh Ưu đãi người có công với cách mạng quy định </w:t>
      </w:r>
      <w:r w:rsidR="003E22EC" w:rsidRPr="00A2214B">
        <w:rPr>
          <w:bCs/>
          <w:sz w:val="30"/>
          <w:szCs w:val="30"/>
          <w:lang w:val="vi-VN"/>
        </w:rPr>
        <w:t>Chế độ ưu đãi đối với thân nhân của người hoạt động cách mạng từ ngày 01 tháng 01 năm 1945 đến ngày khởi nghĩa tháng Tám năm 1945</w:t>
      </w:r>
      <w:bookmarkEnd w:id="9"/>
      <w:r w:rsidRPr="00A2214B">
        <w:rPr>
          <w:bCs/>
          <w:sz w:val="30"/>
          <w:szCs w:val="30"/>
          <w:lang w:val="vi-VN"/>
        </w:rPr>
        <w:t xml:space="preserve">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Bảo hiểm y tế đối với vợ hoặc chồng, con từ đủ 06 tuổi đến chưa đủ 18 tuổi hoặc từ đủ 18 tuổi trở lên nếu còn tiếp tục đi học hoặc bị khuyết tật nặng, khuyết tật đặc biệt nặng.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Chế độ ưu đãi quy định tại điểm d và điểm đ khoản 2 Điều 5 của Pháp lệnh này đối với con.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Người hoạt động cách mạng từ ngày 01 tháng 01 năm 1945 đến ngày khởi nghĩa tháng Tám năm 1945 đang hưởng chế độ chết thì thân nhân được hưởng chế độ ưu đãi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Trợ cấp tuất hằng tháng đối với vợ hoặc chồng, con chưa đủ 18 tuổi hoặc từ đủ 18 tuổi trở lên nếu còn tiếp tục đi học hoặc bị khuyết tật nặng, khuyết tật đặc biệt nặng.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Trường hợp 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Trợ cấp một lần với mức bằng 03 tháng trợ cấp hằng tháng hiện hưởng.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Người hoạt động cách mạng từ ngày 01 tháng 01 năm 1945 đến ngày khởi nghĩa tháng Tám năm 1945 chết mà chưa được hưởng chế độ ưu đãi quy định tại Điều 12 của Pháp lệnh này thì thân nhân hoặc người thờ cúng được hưởng trợ cấp một lần theo quy định của Chính phủ.</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Trợ cấp mai táng đối với người hoặc tổ chức thực hiện mai táng khi người hoạt động cách mạng từ ngày 01 tháng 01 năm 1945 đến ngày khởi nghĩa tháng Tám năm 1945 đang hưởng trợ cấp hằng tháng chết.</w:t>
      </w:r>
    </w:p>
    <w:p w:rsidR="00172745" w:rsidRPr="00A2214B" w:rsidRDefault="00806CE8" w:rsidP="00A2214B">
      <w:pPr>
        <w:pStyle w:val="NormalWeb"/>
        <w:widowControl w:val="0"/>
        <w:shd w:val="clear" w:color="auto" w:fill="FFFFFF"/>
        <w:spacing w:before="120" w:beforeAutospacing="0" w:after="120" w:afterAutospacing="0" w:line="400" w:lineRule="exact"/>
        <w:ind w:firstLine="567"/>
        <w:jc w:val="both"/>
        <w:rPr>
          <w:b/>
          <w:bCs/>
          <w:sz w:val="30"/>
          <w:szCs w:val="30"/>
          <w:shd w:val="clear" w:color="auto" w:fill="FFFFFF"/>
        </w:rPr>
      </w:pPr>
      <w:r w:rsidRPr="00A2214B">
        <w:rPr>
          <w:b/>
          <w:bCs/>
          <w:sz w:val="30"/>
          <w:szCs w:val="30"/>
          <w:shd w:val="clear" w:color="auto" w:fill="FFFFFF"/>
          <w:lang w:val="vi-VN"/>
        </w:rPr>
        <w:t>Câu 1</w:t>
      </w:r>
      <w:r w:rsidR="00310956" w:rsidRPr="00A2214B">
        <w:rPr>
          <w:b/>
          <w:bCs/>
          <w:sz w:val="30"/>
          <w:szCs w:val="30"/>
          <w:shd w:val="clear" w:color="auto" w:fill="FFFFFF"/>
        </w:rPr>
        <w:t>1</w:t>
      </w:r>
    </w:p>
    <w:p w:rsidR="001A3377" w:rsidRPr="00A2214B" w:rsidRDefault="001A3377" w:rsidP="00A2214B">
      <w:pPr>
        <w:pStyle w:val="NormalWeb"/>
        <w:widowControl w:val="0"/>
        <w:shd w:val="clear" w:color="auto" w:fill="FFFFFF"/>
        <w:spacing w:before="120" w:beforeAutospacing="0" w:after="120" w:afterAutospacing="0" w:line="400" w:lineRule="exact"/>
        <w:ind w:firstLine="567"/>
        <w:jc w:val="both"/>
        <w:rPr>
          <w:b/>
          <w:bCs/>
          <w:sz w:val="30"/>
          <w:szCs w:val="30"/>
          <w:shd w:val="clear" w:color="auto" w:fill="FFFFFF"/>
          <w:lang w:val="vi-VN"/>
        </w:rPr>
      </w:pPr>
      <w:r w:rsidRPr="00A2214B">
        <w:rPr>
          <w:b/>
          <w:bCs/>
          <w:sz w:val="30"/>
          <w:szCs w:val="30"/>
          <w:shd w:val="clear" w:color="auto" w:fill="FFFFFF"/>
          <w:lang w:val="vi-VN"/>
        </w:rPr>
        <w:lastRenderedPageBreak/>
        <w:t xml:space="preserve">Hỏi: Liệt sĩ </w:t>
      </w:r>
      <w:r w:rsidR="00A6376B" w:rsidRPr="00A2214B">
        <w:rPr>
          <w:b/>
          <w:bCs/>
          <w:sz w:val="30"/>
          <w:szCs w:val="30"/>
          <w:shd w:val="clear" w:color="auto" w:fill="FFFFFF"/>
          <w:lang w:val="vi-VN"/>
        </w:rPr>
        <w:t>được hưởng</w:t>
      </w:r>
      <w:r w:rsidRPr="00A2214B">
        <w:rPr>
          <w:b/>
          <w:bCs/>
          <w:sz w:val="30"/>
          <w:szCs w:val="30"/>
          <w:shd w:val="clear" w:color="auto" w:fill="FFFFFF"/>
          <w:lang w:val="vi-VN"/>
        </w:rPr>
        <w:t xml:space="preserve"> những chế độ nào ?</w:t>
      </w:r>
    </w:p>
    <w:p w:rsidR="001A3377" w:rsidRPr="00A2214B" w:rsidRDefault="001A3377" w:rsidP="00A2214B">
      <w:pPr>
        <w:widowControl w:val="0"/>
        <w:shd w:val="clear" w:color="auto" w:fill="FFFFFF"/>
        <w:spacing w:before="120" w:after="120" w:line="400" w:lineRule="exact"/>
        <w:ind w:firstLine="567"/>
        <w:jc w:val="both"/>
        <w:rPr>
          <w:sz w:val="30"/>
          <w:szCs w:val="30"/>
          <w:lang w:val="vi-VN"/>
        </w:rPr>
      </w:pPr>
      <w:r w:rsidRPr="00A2214B">
        <w:rPr>
          <w:b/>
          <w:bCs/>
          <w:sz w:val="30"/>
          <w:szCs w:val="30"/>
          <w:lang w:val="vi-VN"/>
        </w:rPr>
        <w:t xml:space="preserve">Trả lời: </w:t>
      </w:r>
      <w:r w:rsidRPr="00A2214B">
        <w:rPr>
          <w:bCs/>
          <w:sz w:val="30"/>
          <w:szCs w:val="30"/>
          <w:lang w:val="vi-VN"/>
        </w:rPr>
        <w:t>Điều 15 Pháp lệnh Ưu đãi người có công với cách mạng quy định chế độ đối với liệt sĩ như sau:</w:t>
      </w:r>
    </w:p>
    <w:p w:rsidR="001A3377" w:rsidRPr="00A2214B" w:rsidRDefault="001A3377"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Tổ chức báo tử, truy điệu, an táng và ghi danh tại công trình ghi công liệt sĩ.</w:t>
      </w:r>
    </w:p>
    <w:p w:rsidR="001A3377" w:rsidRPr="00A2214B" w:rsidRDefault="001A3377"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Truy tặng Bằng “Tổ quốc ghi công” theo quy định của Chính phủ.</w:t>
      </w:r>
    </w:p>
    <w:p w:rsidR="001A3377" w:rsidRPr="00A2214B" w:rsidRDefault="001A3377"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Hài cốt liệt sĩ được tìm kiếm, quy tập, xác định danh tính và an táng.</w:t>
      </w:r>
    </w:p>
    <w:p w:rsidR="001A3377" w:rsidRPr="00A2214B" w:rsidRDefault="001A3377"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Liệt sĩ không còn thân nhân hưởng trợ cấp tuất hằng tháng theo quy định tại khoản 3 Điều 16 của Pháp lệnh này thì người được giao, ủy quyền thờ cúng liệt sĩ được hưởng trợ cấp thờ cúng liệt sĩ.</w:t>
      </w:r>
    </w:p>
    <w:p w:rsidR="00172745" w:rsidRPr="00A2214B" w:rsidRDefault="00172745" w:rsidP="00A2214B">
      <w:pPr>
        <w:pStyle w:val="NormalWeb"/>
        <w:widowControl w:val="0"/>
        <w:shd w:val="clear" w:color="auto" w:fill="FFFFFF"/>
        <w:spacing w:before="120" w:beforeAutospacing="0" w:after="120" w:afterAutospacing="0" w:line="400" w:lineRule="exact"/>
        <w:ind w:firstLine="567"/>
        <w:jc w:val="both"/>
        <w:rPr>
          <w:b/>
          <w:bCs/>
          <w:sz w:val="30"/>
          <w:szCs w:val="30"/>
          <w:shd w:val="clear" w:color="auto" w:fill="FFFFFF"/>
        </w:rPr>
      </w:pPr>
      <w:bookmarkStart w:id="10" w:name="dieu_16"/>
      <w:bookmarkStart w:id="11" w:name="dieu_17"/>
      <w:r w:rsidRPr="00A2214B">
        <w:rPr>
          <w:b/>
          <w:bCs/>
          <w:sz w:val="30"/>
          <w:szCs w:val="30"/>
          <w:shd w:val="clear" w:color="auto" w:fill="FFFFFF"/>
          <w:lang w:val="vi-VN"/>
        </w:rPr>
        <w:t>Câu 1</w:t>
      </w:r>
      <w:r w:rsidR="00310956" w:rsidRPr="00A2214B">
        <w:rPr>
          <w:b/>
          <w:bCs/>
          <w:sz w:val="30"/>
          <w:szCs w:val="30"/>
          <w:shd w:val="clear" w:color="auto" w:fill="FFFFFF"/>
        </w:rPr>
        <w:t>2</w:t>
      </w:r>
    </w:p>
    <w:p w:rsidR="00900065" w:rsidRPr="00A2214B" w:rsidRDefault="00900065" w:rsidP="00A2214B">
      <w:pPr>
        <w:pStyle w:val="NormalWeb"/>
        <w:widowControl w:val="0"/>
        <w:shd w:val="clear" w:color="auto" w:fill="FFFFFF"/>
        <w:spacing w:before="120" w:beforeAutospacing="0" w:after="120" w:afterAutospacing="0" w:line="400" w:lineRule="exact"/>
        <w:ind w:firstLine="567"/>
        <w:jc w:val="both"/>
        <w:rPr>
          <w:b/>
          <w:bCs/>
          <w:sz w:val="30"/>
          <w:szCs w:val="30"/>
          <w:shd w:val="clear" w:color="auto" w:fill="FFFFFF"/>
          <w:lang w:val="vi-VN"/>
        </w:rPr>
      </w:pPr>
      <w:r w:rsidRPr="00A2214B">
        <w:rPr>
          <w:b/>
          <w:bCs/>
          <w:sz w:val="30"/>
          <w:szCs w:val="30"/>
          <w:shd w:val="clear" w:color="auto" w:fill="FFFFFF"/>
          <w:lang w:val="vi-VN"/>
        </w:rPr>
        <w:t xml:space="preserve">Hỏi: Thân nhân của liệt sĩ </w:t>
      </w:r>
      <w:r w:rsidR="00A6376B" w:rsidRPr="00A2214B">
        <w:rPr>
          <w:b/>
          <w:bCs/>
          <w:sz w:val="30"/>
          <w:szCs w:val="30"/>
          <w:shd w:val="clear" w:color="auto" w:fill="FFFFFF"/>
          <w:lang w:val="vi-VN"/>
        </w:rPr>
        <w:t>được hưởng</w:t>
      </w:r>
      <w:r w:rsidRPr="00A2214B">
        <w:rPr>
          <w:b/>
          <w:bCs/>
          <w:sz w:val="30"/>
          <w:szCs w:val="30"/>
          <w:shd w:val="clear" w:color="auto" w:fill="FFFFFF"/>
          <w:lang w:val="vi-VN"/>
        </w:rPr>
        <w:t xml:space="preserve"> những chế độ ưu đãi nào ?</w:t>
      </w:r>
    </w:p>
    <w:p w:rsidR="00900065" w:rsidRPr="00A2214B" w:rsidRDefault="00900065" w:rsidP="00A2214B">
      <w:pPr>
        <w:widowControl w:val="0"/>
        <w:shd w:val="clear" w:color="auto" w:fill="FFFFFF"/>
        <w:spacing w:before="120" w:after="120" w:line="400" w:lineRule="exact"/>
        <w:ind w:firstLine="567"/>
        <w:jc w:val="both"/>
        <w:rPr>
          <w:sz w:val="30"/>
          <w:szCs w:val="30"/>
          <w:lang w:val="vi-VN"/>
        </w:rPr>
      </w:pPr>
      <w:r w:rsidRPr="00A2214B">
        <w:rPr>
          <w:b/>
          <w:bCs/>
          <w:sz w:val="30"/>
          <w:szCs w:val="30"/>
          <w:lang w:val="vi-VN"/>
        </w:rPr>
        <w:t xml:space="preserve">Trả lời: </w:t>
      </w:r>
      <w:r w:rsidRPr="00A2214B">
        <w:rPr>
          <w:bCs/>
          <w:sz w:val="30"/>
          <w:szCs w:val="30"/>
          <w:lang w:val="vi-VN"/>
        </w:rPr>
        <w:t>Điều 16 Pháp lệnh Ưu đãi người có công với cách mạng quy định chế độ ưu đãi đối với thân nhân của liệt sĩ</w:t>
      </w:r>
      <w:bookmarkEnd w:id="10"/>
      <w:r w:rsidRPr="00A2214B">
        <w:rPr>
          <w:bCs/>
          <w:sz w:val="30"/>
          <w:szCs w:val="30"/>
          <w:lang w:val="vi-VN"/>
        </w:rPr>
        <w:t xml:space="preserve"> như sau:</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Cấp “Giấy chứng nhận gia đình liệt sĩ” theo quy định của Chính phủ.</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tuất một lần khi truy tặng Bằng “Tổ quốc ghi công”; trường hợp không còn thân nhân thì người thừa kế của liệt sĩ giữ Bằng “Tổ quốc ghi công” được hưởng trợ cấp tuất một lần.</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Trợ cấp tuất hằng tháng đối với những người sau đây:</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Vợ hoặc chồng liệt sĩ.</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Trường hợp cha đẻ, mẹ đẻ, người có công nuôi liệt sĩ, vợ hoặc chồng liệt sĩ quy định tại khoản 3 Điều này sống cô đơn, con liệt sĩ quy định tại khoản 3 Điều này mồ côi cả cha mẹ thì được hưởng thêm trợ cấp tuất nuôi dưỡng hằng tháng.</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5. Điều dưỡng phục hồi sức khỏe hai năm một lần đối với cha đẻ, mẹ đẻ, người có công nuôi liệt sĩ, vợ hoặc chồng, con liệt sĩ bị khuyết tật nặng, khuyết tật đặc biệt nặng.</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Trường hợp cha đẻ, mẹ đẻ chỉ có một con duy nhất là liệt sĩ hoặc có hai con liệt sĩ trở lên thì được điều dưỡng phục hồi sức khỏe hàng năm.</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6. Bảo hiểm y tế đối với cha đẻ, mẹ đẻ, người có công nuôi liệt sĩ, vợ hoặc chồng, con liệt sĩ.</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7. Chế độ ưu đãi quy định tại các điểm d, đ, e, g, h, i và k khoản 2 Điều 5 của Pháp lệnh này.</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8. Chế độ ưu đãi quy định tại điểm c khoản 2 Điều 5 của Pháp lệnh này đối với thân nhân của liệt sĩ đang hưởng trợ cấp tuất hằng tháng.</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9. Hỗ trợ thăm viếng mộ liệt sĩ, di chuyển hài cốt liệt sĩ.</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10. Vợ hoặc chồng liệt sĩ lấy chồng hoặc vợ khác mà nuôi con liệt sĩ đến tuổi trưởng thành hoặc chăm sóc cha đẻ, mẹ đẻ liệt sĩ khi còn sống hoặc vì hoạt động cách mạng mà không có điều kiện chăm sóc cha đẻ, mẹ đẻ liệt sĩ khi còn sống thì hưởng chế độ ưu đãi như sau:</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rPr>
      </w:pPr>
      <w:r w:rsidRPr="00A2214B">
        <w:rPr>
          <w:sz w:val="30"/>
          <w:szCs w:val="30"/>
          <w:lang w:val="vi-VN"/>
        </w:rPr>
        <w:t>a) Trợ cấp tuất hằng tháng;</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b) Bảo hiểm y tế.</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11. Trợ cấp một lần đối với thân nhân với mức bằng 03 tháng trợ cấp hằng tháng hiện hưởng khi đối tượng quy định tại khoản 3 Điều này đáng hưởng trợ cấp hằng tháng chết, trừ trường hợp đối tượng quy định tại khoản 10 Điều này chết.</w:t>
      </w:r>
    </w:p>
    <w:p w:rsidR="00900065" w:rsidRPr="00A2214B" w:rsidRDefault="00900065"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12. Trợ cấp mai táng đối với người hoặc tổ chức thực hiện mai táng khi đối tượng quy định tại khoản 3 Điều này đang hưởng trợ cấp hằng tháng chết, trừ trường hợp đối tượng quy định tại khoản 10 Điều này chết.</w:t>
      </w:r>
    </w:p>
    <w:p w:rsidR="00033179" w:rsidRPr="00A2214B" w:rsidRDefault="00033179" w:rsidP="00A2214B">
      <w:pPr>
        <w:shd w:val="clear" w:color="auto" w:fill="FFFFFF"/>
        <w:spacing w:before="120" w:after="120" w:line="400" w:lineRule="exact"/>
        <w:ind w:firstLine="567"/>
        <w:jc w:val="both"/>
        <w:rPr>
          <w:b/>
          <w:bCs/>
          <w:sz w:val="30"/>
          <w:szCs w:val="30"/>
          <w:lang w:val="fr-FR" w:eastAsia="en-GB"/>
        </w:rPr>
      </w:pPr>
      <w:r w:rsidRPr="00A2214B">
        <w:rPr>
          <w:b/>
          <w:bCs/>
          <w:sz w:val="30"/>
          <w:szCs w:val="30"/>
          <w:lang w:val="fr-FR" w:eastAsia="en-GB"/>
        </w:rPr>
        <w:t>Câu 13</w:t>
      </w:r>
    </w:p>
    <w:p w:rsidR="00033179" w:rsidRPr="00A2214B" w:rsidRDefault="00033179" w:rsidP="00A2214B">
      <w:pPr>
        <w:shd w:val="clear" w:color="auto" w:fill="FFFFFF"/>
        <w:spacing w:before="120" w:after="120" w:line="400" w:lineRule="exact"/>
        <w:ind w:firstLine="567"/>
        <w:jc w:val="both"/>
        <w:rPr>
          <w:sz w:val="30"/>
          <w:szCs w:val="30"/>
          <w:lang w:val="fr-FR" w:eastAsia="en-GB"/>
        </w:rPr>
      </w:pPr>
      <w:r w:rsidRPr="00A2214B">
        <w:rPr>
          <w:b/>
          <w:bCs/>
          <w:sz w:val="30"/>
          <w:szCs w:val="30"/>
          <w:lang w:val="fr-FR" w:eastAsia="en-GB"/>
        </w:rPr>
        <w:t xml:space="preserve">Hỏi: Pháp luật quy định như thế nào về điều kiện, tiêu chuẩn </w:t>
      </w:r>
      <w:r w:rsidRPr="00A2214B">
        <w:rPr>
          <w:b/>
          <w:bCs/>
          <w:sz w:val="30"/>
          <w:szCs w:val="30"/>
          <w:lang w:val="vi-VN" w:eastAsia="en-GB"/>
        </w:rPr>
        <w:t>Bà mẹ Việt Nam anh hùng</w:t>
      </w:r>
      <w:r w:rsidRPr="00A2214B">
        <w:rPr>
          <w:b/>
          <w:bCs/>
          <w:sz w:val="30"/>
          <w:szCs w:val="30"/>
          <w:lang w:val="fr-FR" w:eastAsia="en-GB"/>
        </w:rPr>
        <w:t>?</w:t>
      </w:r>
    </w:p>
    <w:p w:rsidR="00033179" w:rsidRPr="00A2214B" w:rsidRDefault="00033179" w:rsidP="00A2214B">
      <w:pPr>
        <w:shd w:val="clear" w:color="auto" w:fill="FFFFFF"/>
        <w:spacing w:before="120" w:after="120" w:line="400" w:lineRule="exact"/>
        <w:ind w:firstLine="567"/>
        <w:jc w:val="both"/>
        <w:rPr>
          <w:bCs/>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 xml:space="preserve">Điều </w:t>
      </w:r>
      <w:r w:rsidRPr="00A2214B">
        <w:rPr>
          <w:bCs/>
          <w:sz w:val="30"/>
          <w:szCs w:val="30"/>
          <w:lang w:val="fr-FR"/>
        </w:rPr>
        <w:t>17</w:t>
      </w:r>
      <w:r w:rsidRPr="00A2214B">
        <w:rPr>
          <w:bCs/>
          <w:sz w:val="30"/>
          <w:szCs w:val="30"/>
          <w:lang w:val="vi-VN"/>
        </w:rPr>
        <w:t xml:space="preserve"> Pháp lệnh Ưu đãi người có công với cách mạng quy định </w:t>
      </w:r>
      <w:r w:rsidR="009F5551" w:rsidRPr="00A2214B">
        <w:rPr>
          <w:bCs/>
          <w:sz w:val="30"/>
          <w:szCs w:val="30"/>
          <w:lang w:val="fr-FR" w:eastAsia="en-GB"/>
        </w:rPr>
        <w:t xml:space="preserve">điều kiện, tiêu chuẩn </w:t>
      </w:r>
      <w:r w:rsidR="009F5551" w:rsidRPr="00A2214B">
        <w:rPr>
          <w:bCs/>
          <w:sz w:val="30"/>
          <w:szCs w:val="30"/>
          <w:lang w:val="vi-VN" w:eastAsia="en-GB"/>
        </w:rPr>
        <w:t>Bà mẹ Việt Nam anh hùng</w:t>
      </w:r>
      <w:r w:rsidR="009F5551" w:rsidRPr="00A2214B">
        <w:rPr>
          <w:bCs/>
          <w:sz w:val="30"/>
          <w:szCs w:val="30"/>
          <w:lang w:val="vi-VN"/>
        </w:rPr>
        <w:t xml:space="preserve"> </w:t>
      </w:r>
      <w:r w:rsidRPr="00A2214B">
        <w:rPr>
          <w:bCs/>
          <w:sz w:val="30"/>
          <w:szCs w:val="30"/>
          <w:lang w:val="vi-VN"/>
        </w:rPr>
        <w:t>như sau:</w:t>
      </w:r>
    </w:p>
    <w:p w:rsidR="00E55E6B" w:rsidRPr="00A2214B" w:rsidRDefault="00E55E6B" w:rsidP="00A2214B">
      <w:pPr>
        <w:shd w:val="clear" w:color="auto" w:fill="FFFFFF"/>
        <w:spacing w:before="120" w:after="120" w:line="400" w:lineRule="exact"/>
        <w:ind w:firstLine="567"/>
        <w:jc w:val="both"/>
        <w:rPr>
          <w:sz w:val="30"/>
          <w:szCs w:val="30"/>
          <w:lang w:val="vi-VN" w:eastAsia="en-GB"/>
        </w:rPr>
      </w:pPr>
      <w:bookmarkStart w:id="12" w:name="dieu_18"/>
      <w:bookmarkStart w:id="13" w:name="dieu_20"/>
      <w:bookmarkEnd w:id="11"/>
      <w:r w:rsidRPr="00A2214B">
        <w:rPr>
          <w:sz w:val="30"/>
          <w:szCs w:val="30"/>
          <w:lang w:val="vi-VN" w:eastAsia="en-GB"/>
        </w:rPr>
        <w:lastRenderedPageBreak/>
        <w:t>Bà mẹ Việt Nam anh hùng là người được tặng hoặc truy tặng danh hiệu “Bà mẹ Việt Nam anh hùng” theo quy định tại Pháp lệnh Quy định danh hiệu vinh dự Nhà nước “Bà mẹ Việt Nam anh hùng”</w:t>
      </w:r>
    </w:p>
    <w:p w:rsidR="00172745" w:rsidRPr="00A2214B" w:rsidRDefault="00806CE8"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Câu 1</w:t>
      </w:r>
      <w:r w:rsidR="00033179" w:rsidRPr="00A2214B">
        <w:rPr>
          <w:b/>
          <w:bCs/>
          <w:sz w:val="30"/>
          <w:szCs w:val="30"/>
          <w:lang w:val="vi-VN"/>
        </w:rPr>
        <w:t>4</w:t>
      </w:r>
    </w:p>
    <w:p w:rsidR="000274A9" w:rsidRPr="00A2214B" w:rsidRDefault="000274A9"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 xml:space="preserve">Hỏi: Bà mẹ Việt Nam anh hùng </w:t>
      </w:r>
      <w:r w:rsidR="00A6376B" w:rsidRPr="00A2214B">
        <w:rPr>
          <w:b/>
          <w:bCs/>
          <w:sz w:val="30"/>
          <w:szCs w:val="30"/>
          <w:lang w:val="vi-VN"/>
        </w:rPr>
        <w:t>được hưởng</w:t>
      </w:r>
      <w:r w:rsidRPr="00A2214B">
        <w:rPr>
          <w:b/>
          <w:bCs/>
          <w:sz w:val="30"/>
          <w:szCs w:val="30"/>
          <w:lang w:val="vi-VN"/>
        </w:rPr>
        <w:t xml:space="preserve"> những chế độ ưu đãi nào?</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 xml:space="preserve">Trả lời: </w:t>
      </w:r>
      <w:r w:rsidRPr="00A2214B">
        <w:rPr>
          <w:bCs/>
          <w:sz w:val="30"/>
          <w:szCs w:val="30"/>
          <w:lang w:val="vi-VN"/>
        </w:rPr>
        <w:t>Điều 18</w:t>
      </w:r>
      <w:r w:rsidRPr="00A2214B">
        <w:rPr>
          <w:b/>
          <w:bCs/>
          <w:sz w:val="30"/>
          <w:szCs w:val="30"/>
          <w:lang w:val="vi-VN"/>
        </w:rPr>
        <w:t xml:space="preserve"> </w:t>
      </w:r>
      <w:r w:rsidRPr="00A2214B">
        <w:rPr>
          <w:bCs/>
          <w:sz w:val="30"/>
          <w:szCs w:val="30"/>
          <w:lang w:val="vi-VN"/>
        </w:rPr>
        <w:t>Pháp lệnh Ưu đãi người có công với cách mạng quy định Chế độ ưu đãi đối với Bà mẹ Việt Nam anh hùng</w:t>
      </w:r>
      <w:bookmarkEnd w:id="12"/>
      <w:r w:rsidRPr="00A2214B">
        <w:rPr>
          <w:bCs/>
          <w:sz w:val="30"/>
          <w:szCs w:val="30"/>
          <w:lang w:val="vi-VN"/>
        </w:rPr>
        <w:t xml:space="preserve"> như sau:</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Chế độ ưu đãi đối với thân nhân của liệt sĩ quy định tại các khoản 1, 2, 4, 6, 7, 8 và 9 Điều 16 của Pháp lệnh này.</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hằng tháng bằng 03 lần mức chuẩn.</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Phụ cấp hằng tháng.</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Trợ cấp người phục vụ đối với Bà mẹ Việt Nam anh hùng sống ở gia đình.</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Điều dưỡng phục hồi sức khỏe hằng năm.</w:t>
      </w:r>
    </w:p>
    <w:p w:rsidR="000274A9" w:rsidRPr="00A2214B" w:rsidRDefault="000274A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6. Nhà nước và xã hội tặng nhà tình nghĩa hoặc hỗ trợ cải thiện nhà ở quy định tại điểm e khoản 2 Điều 5 của Pháp lệnh này.</w:t>
      </w:r>
    </w:p>
    <w:p w:rsidR="00172745" w:rsidRPr="00A2214B" w:rsidRDefault="00D4711D" w:rsidP="00A2214B">
      <w:pPr>
        <w:pStyle w:val="NormalWeb"/>
        <w:shd w:val="clear" w:color="auto" w:fill="FFFFFF"/>
        <w:spacing w:before="120" w:beforeAutospacing="0" w:after="120" w:afterAutospacing="0" w:line="400" w:lineRule="exact"/>
        <w:ind w:firstLine="567"/>
        <w:jc w:val="both"/>
        <w:rPr>
          <w:b/>
          <w:bCs/>
          <w:sz w:val="30"/>
          <w:szCs w:val="30"/>
          <w:lang w:val="vi-VN"/>
        </w:rPr>
      </w:pPr>
      <w:bookmarkStart w:id="14" w:name="dieu_19"/>
      <w:r w:rsidRPr="00A2214B">
        <w:rPr>
          <w:b/>
          <w:bCs/>
          <w:sz w:val="30"/>
          <w:szCs w:val="30"/>
          <w:lang w:val="vi-VN"/>
        </w:rPr>
        <w:t>Câu 1</w:t>
      </w:r>
      <w:r w:rsidR="00033179" w:rsidRPr="00A2214B">
        <w:rPr>
          <w:b/>
          <w:bCs/>
          <w:sz w:val="30"/>
          <w:szCs w:val="30"/>
          <w:lang w:val="vi-VN"/>
        </w:rPr>
        <w:t>5</w:t>
      </w:r>
    </w:p>
    <w:p w:rsidR="008A7BF1" w:rsidRPr="00A2214B" w:rsidRDefault="008A7BF1"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 xml:space="preserve">Hỏi: Thân nhân của Bà mẹ Việt Nam anh hùng </w:t>
      </w:r>
      <w:r w:rsidR="00B85B84" w:rsidRPr="00A2214B">
        <w:rPr>
          <w:b/>
          <w:bCs/>
          <w:sz w:val="30"/>
          <w:szCs w:val="30"/>
          <w:lang w:val="vi-VN"/>
        </w:rPr>
        <w:t xml:space="preserve">được hưởng </w:t>
      </w:r>
      <w:r w:rsidRPr="00A2214B">
        <w:rPr>
          <w:b/>
          <w:bCs/>
          <w:sz w:val="30"/>
          <w:szCs w:val="30"/>
          <w:lang w:val="vi-VN"/>
        </w:rPr>
        <w:t>những chế độ ưu đãi nào?</w:t>
      </w:r>
    </w:p>
    <w:p w:rsidR="008A7BF1" w:rsidRPr="00A2214B" w:rsidRDefault="008A7BF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 xml:space="preserve">Trả lời: </w:t>
      </w:r>
      <w:r w:rsidRPr="00A2214B">
        <w:rPr>
          <w:bCs/>
          <w:sz w:val="30"/>
          <w:szCs w:val="30"/>
          <w:lang w:val="vi-VN"/>
        </w:rPr>
        <w:t>Điều 19 Pháp lệnh Ưu đãi người có công với cách mạng quy định Chế độ ưu đãi đối với thân nhân của Bà mẹ Việt Nam anh hùng như sau:</w:t>
      </w:r>
    </w:p>
    <w:bookmarkEnd w:id="14"/>
    <w:p w:rsidR="008A7BF1" w:rsidRPr="00A2214B" w:rsidRDefault="008A7BF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một lần đối với thân nhân khi Bà mẹ Việt Nam anh hùng được tặng danh hiệu nhưng chết mà chưa được hưởng chế độ ưu đãi hoặc được truy tặng danh hiệu “Bà mẹ Việt Nam anh hùng”.</w:t>
      </w:r>
    </w:p>
    <w:p w:rsidR="008A7BF1" w:rsidRPr="00A2214B" w:rsidRDefault="008A7BF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một lần đối với thân nhân với mức bằng 03 tháng trợ cấp hằng tháng, phụ cấp hằng tháng hiện hưởng khi Bà mẹ Việt Nam anh hùng đang hưởng trợ cấp hằng tháng, phụ cấp hằng tháng chết.</w:t>
      </w:r>
    </w:p>
    <w:p w:rsidR="008A7BF1" w:rsidRPr="00A2214B" w:rsidRDefault="008A7BF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3. Trợ cấp mai táng đối với người hoặc tổ chức thực hiện mai táng khi Bà mẹ Việt Nam anh hùng đang hưởng trợ cấp hằng tháng, phụ cấp hằng tháng chết</w:t>
      </w:r>
    </w:p>
    <w:p w:rsidR="008A7BF1" w:rsidRPr="00A2214B" w:rsidRDefault="008A7BF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Bảo hiểm y tế đối với người phục vụ Bà mẹ Việt Nam anh hùng sống ở gia đình.</w:t>
      </w:r>
    </w:p>
    <w:p w:rsidR="00033179" w:rsidRPr="00A2214B" w:rsidRDefault="00033179" w:rsidP="00A2214B">
      <w:pPr>
        <w:shd w:val="clear" w:color="auto" w:fill="FFFFFF"/>
        <w:spacing w:before="120" w:after="120" w:line="400" w:lineRule="exact"/>
        <w:ind w:firstLine="567"/>
        <w:jc w:val="both"/>
        <w:rPr>
          <w:b/>
          <w:bCs/>
          <w:sz w:val="30"/>
          <w:szCs w:val="30"/>
          <w:lang w:val="vi-VN" w:eastAsia="en-GB"/>
        </w:rPr>
      </w:pPr>
      <w:r w:rsidRPr="00A2214B">
        <w:rPr>
          <w:b/>
          <w:bCs/>
          <w:sz w:val="30"/>
          <w:szCs w:val="30"/>
          <w:lang w:val="vi-VN" w:eastAsia="en-GB"/>
        </w:rPr>
        <w:t>Câu 16</w:t>
      </w:r>
    </w:p>
    <w:p w:rsidR="00033179" w:rsidRPr="00A2214B" w:rsidRDefault="00033179"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Hỏi: Pháp luật quy định như thế nào về điều kiện, tiêu chuẩn Anh hùng Lực lượng vũ trang nhân dân, Anh hùng Lao động trong thời kỳ kháng chiến?</w:t>
      </w:r>
    </w:p>
    <w:p w:rsidR="00033179" w:rsidRPr="00A2214B" w:rsidRDefault="00033179" w:rsidP="00A2214B">
      <w:pPr>
        <w:shd w:val="clear" w:color="auto" w:fill="FFFFFF"/>
        <w:spacing w:before="120" w:after="120" w:line="400" w:lineRule="exact"/>
        <w:ind w:firstLine="567"/>
        <w:jc w:val="both"/>
        <w:rPr>
          <w:bCs/>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 xml:space="preserve">Điều 20 Pháp lệnh Ưu đãi người có công với cách mạng quy định </w:t>
      </w:r>
      <w:r w:rsidR="009F5551" w:rsidRPr="00A2214B">
        <w:rPr>
          <w:bCs/>
          <w:sz w:val="30"/>
          <w:szCs w:val="30"/>
          <w:lang w:val="vi-VN" w:eastAsia="en-GB"/>
        </w:rPr>
        <w:t>điều kiện, tiêu chuẩn Anh hùng Lực lượng vũ trang nhân dân, Anh hùng Lao động trong thời kỳ kháng chiến</w:t>
      </w:r>
      <w:r w:rsidR="009F5551" w:rsidRPr="00A2214B">
        <w:rPr>
          <w:bCs/>
          <w:sz w:val="30"/>
          <w:szCs w:val="30"/>
          <w:lang w:val="vi-VN"/>
        </w:rPr>
        <w:t xml:space="preserve"> </w:t>
      </w:r>
      <w:r w:rsidRPr="00A2214B">
        <w:rPr>
          <w:bCs/>
          <w:sz w:val="30"/>
          <w:szCs w:val="30"/>
          <w:lang w:val="vi-VN"/>
        </w:rPr>
        <w:t>như sau:</w:t>
      </w:r>
    </w:p>
    <w:p w:rsidR="00E55E6B" w:rsidRPr="00A2214B" w:rsidRDefault="00E55E6B" w:rsidP="00A2214B">
      <w:pPr>
        <w:shd w:val="clear" w:color="auto" w:fill="FFFFFF"/>
        <w:spacing w:before="120" w:after="120" w:line="400" w:lineRule="exact"/>
        <w:ind w:firstLine="567"/>
        <w:jc w:val="both"/>
        <w:rPr>
          <w:sz w:val="30"/>
          <w:szCs w:val="30"/>
          <w:lang w:val="vi-VN" w:eastAsia="en-GB"/>
        </w:rPr>
      </w:pPr>
      <w:bookmarkStart w:id="15" w:name="dieu_21"/>
      <w:bookmarkEnd w:id="13"/>
      <w:r w:rsidRPr="00A2214B">
        <w:rPr>
          <w:sz w:val="30"/>
          <w:szCs w:val="30"/>
          <w:lang w:val="vi-VN" w:eastAsia="en-GB"/>
        </w:rPr>
        <w:t>1. Anh hùng Lực lượng vũ trang nhân dân là người được Nhà nước tặng hoặc truy tặng danh hiệu “Anh hùng Lực lượng vũ trang nhân dân” theo quy. định của pháp luật.</w:t>
      </w:r>
    </w:p>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2. Anh hùng Lao động trong thời kỳ kháng chiến là người được Nhà nước tặng hoặc truy tặng danh hiệu “Anh hùng Lao động” trong thời kỳ kháng chiến vì có thành tích đặc biệt xuất sắc trong lao động, sản xuất phục vụ kháng chiến.</w:t>
      </w:r>
    </w:p>
    <w:p w:rsidR="00172745" w:rsidRPr="00A2214B" w:rsidRDefault="00806CE8"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Câu 1</w:t>
      </w:r>
      <w:r w:rsidR="00033179" w:rsidRPr="00A2214B">
        <w:rPr>
          <w:b/>
          <w:bCs/>
          <w:sz w:val="30"/>
          <w:szCs w:val="30"/>
          <w:lang w:val="vi-VN"/>
        </w:rPr>
        <w:t>7</w:t>
      </w:r>
    </w:p>
    <w:p w:rsidR="00C37099" w:rsidRPr="00A2214B" w:rsidRDefault="00C3709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 xml:space="preserve">Hỏi: Anh hùng Lực lượng vũ trang nhân dân, Anh hùng Lao động trong thời kỳ kháng chiến </w:t>
      </w:r>
      <w:r w:rsidR="00B85B84" w:rsidRPr="00A2214B">
        <w:rPr>
          <w:b/>
          <w:bCs/>
          <w:sz w:val="30"/>
          <w:szCs w:val="30"/>
          <w:lang w:val="vi-VN"/>
        </w:rPr>
        <w:t xml:space="preserve">được hưởng </w:t>
      </w:r>
      <w:r w:rsidRPr="00A2214B">
        <w:rPr>
          <w:b/>
          <w:bCs/>
          <w:sz w:val="30"/>
          <w:szCs w:val="30"/>
          <w:lang w:val="vi-VN"/>
        </w:rPr>
        <w:t>những chế độ ưu đãi</w:t>
      </w:r>
      <w:r w:rsidR="00DA2D67" w:rsidRPr="00A2214B">
        <w:rPr>
          <w:b/>
          <w:bCs/>
          <w:sz w:val="30"/>
          <w:szCs w:val="30"/>
          <w:lang w:val="vi-VN"/>
        </w:rPr>
        <w:t xml:space="preserve"> nào?</w:t>
      </w:r>
    </w:p>
    <w:p w:rsidR="00C37099" w:rsidRPr="00A2214B" w:rsidRDefault="00DA2D67"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ab/>
        <w:t xml:space="preserve">Trả lời: </w:t>
      </w:r>
      <w:r w:rsidRPr="00A2214B">
        <w:rPr>
          <w:bCs/>
          <w:sz w:val="30"/>
          <w:szCs w:val="30"/>
          <w:lang w:val="vi-VN"/>
        </w:rPr>
        <w:t xml:space="preserve">Điều 21 Pháp lệnh Ưu đãi người có công với cách mạng quy định </w:t>
      </w:r>
      <w:r w:rsidR="00C37099" w:rsidRPr="00A2214B">
        <w:rPr>
          <w:bCs/>
          <w:sz w:val="30"/>
          <w:szCs w:val="30"/>
          <w:lang w:val="vi-VN"/>
        </w:rPr>
        <w:t>Chế độ ưu đãi đối với Anh hùng Lực lượng vũ trang nhân dân, Anh hùng Lao động trong thời kỳ kháng chiến</w:t>
      </w:r>
      <w:bookmarkEnd w:id="15"/>
      <w:r w:rsidRPr="00A2214B">
        <w:rPr>
          <w:bCs/>
          <w:sz w:val="30"/>
          <w:szCs w:val="30"/>
          <w:lang w:val="vi-VN"/>
        </w:rPr>
        <w:t xml:space="preserve"> như sau:</w:t>
      </w:r>
    </w:p>
    <w:p w:rsidR="00C37099" w:rsidRPr="00A2214B" w:rsidRDefault="00C3709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hằng tháng.</w:t>
      </w:r>
    </w:p>
    <w:p w:rsidR="00C37099" w:rsidRPr="00A2214B" w:rsidRDefault="00C3709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Bảo hiểm y tế.</w:t>
      </w:r>
    </w:p>
    <w:p w:rsidR="00C37099" w:rsidRPr="00A2214B" w:rsidRDefault="00C3709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Điều dưỡng phục hồi sức khỏe hai năm một lần.</w:t>
      </w:r>
    </w:p>
    <w:p w:rsidR="00C37099" w:rsidRPr="00A2214B" w:rsidRDefault="00C37099"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Chế độ ưu đãi quy định tại các điểm c, d, đ, e, g, h, i và k khoản 2 Điều 5 của Pháp lệnh này.</w:t>
      </w:r>
    </w:p>
    <w:p w:rsidR="00172745" w:rsidRPr="00A2214B" w:rsidRDefault="00806CE8"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Câu 1</w:t>
      </w:r>
      <w:r w:rsidR="00033179" w:rsidRPr="00A2214B">
        <w:rPr>
          <w:b/>
          <w:bCs/>
          <w:sz w:val="30"/>
          <w:szCs w:val="30"/>
          <w:lang w:val="vi-VN"/>
        </w:rPr>
        <w:t>8</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lastRenderedPageBreak/>
        <w:t xml:space="preserve">Hỏi: Thân nhân của Anh hùng Lực lượng vũ trang nhân dân, Anh hùng Lao động trong thời kỳ kháng chiến </w:t>
      </w:r>
      <w:r w:rsidR="00B85B84" w:rsidRPr="00A2214B">
        <w:rPr>
          <w:b/>
          <w:bCs/>
          <w:sz w:val="30"/>
          <w:szCs w:val="30"/>
          <w:lang w:val="vi-VN"/>
        </w:rPr>
        <w:t xml:space="preserve">được hưởng </w:t>
      </w:r>
      <w:r w:rsidRPr="00A2214B">
        <w:rPr>
          <w:b/>
          <w:bCs/>
          <w:sz w:val="30"/>
          <w:szCs w:val="30"/>
          <w:lang w:val="vi-VN"/>
        </w:rPr>
        <w:t>những chế độ ưu đãi nào?</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ab/>
        <w:t xml:space="preserve">Trả lời: </w:t>
      </w:r>
      <w:r w:rsidRPr="00A2214B">
        <w:rPr>
          <w:bCs/>
          <w:sz w:val="30"/>
          <w:szCs w:val="30"/>
          <w:lang w:val="vi-VN"/>
        </w:rPr>
        <w:t xml:space="preserve">Điều 22 Pháp lệnh Ưu đãi người có công với cách mạng quy định Chế độ ưu đãi đối với </w:t>
      </w:r>
      <w:bookmarkStart w:id="16" w:name="dieu_22"/>
      <w:r w:rsidRPr="00A2214B">
        <w:rPr>
          <w:bCs/>
          <w:sz w:val="30"/>
          <w:szCs w:val="30"/>
          <w:lang w:val="vi-VN"/>
        </w:rPr>
        <w:t>thân nhân của Anh hùng Lực lượng vũ trang nhân dân, Anh hùng Lao động trong thời kỳ kháng chiến</w:t>
      </w:r>
      <w:bookmarkEnd w:id="16"/>
      <w:r w:rsidR="00172745" w:rsidRPr="00A2214B">
        <w:rPr>
          <w:bCs/>
          <w:sz w:val="30"/>
          <w:szCs w:val="30"/>
          <w:lang w:val="vi-VN"/>
        </w:rPr>
        <w:t xml:space="preserve"> như sau:</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Bảo hiểm y tế đối với cha đẻ, mẹ đẻ, vợ hoặc chồng, con từ đủ 06 tuổi đến chưa đủ 18 tuổi hoặc từ đủ 18 tuổi trở lên nếu còn tiếp tục đi học hoặc bị khuyết tật nặng, khuyết tật đặc biệt nặng.</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Chế độ ưu đãi quy định tại điểm d và điểm đ khoản 2 Điều 5 của Pháp lệnh này đối với con của Anh hùng Lực lượng vũ trang nhân dân, Anh hùng Lao động trong thời kỳ kháng chiến.</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Trợ cấp một lần đối với thân nhân khi Anh hùng Lực lượng vũ trang nhân dân, Anh hùng Lao động trong thời kỳ kháng chiến được tặng danh hiệu nhưng chết mà chưa được hưởng chế độ ưu đãi hoặc được truy tặng danh hiệu “Anh hùng Lực lượng vũ trang nhân dân”, “Anh hùng Lao động” trong thời kỳ kháng chiến.</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Trợ cấp một lần đối với thân nhân với mức bằng 03 tháng trợ cấp hằng tháng hiện hưởng khi Anh hùng Lực lượng vũ trang nhân dân, Anh hùng Lao động trong thời kỳ kháng chiến đang hưởng trợ cấp hằng tháng chết.</w:t>
      </w:r>
    </w:p>
    <w:p w:rsidR="000312FE" w:rsidRPr="00A2214B" w:rsidRDefault="000312F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Trợ cấp mai táng đối với người hoặc tổ chức thực hiện mai táng khi Anh hùng Lực lượng vũ trang nhân dân, Anh hùng Lao động trong thời kỳ kháng chiến đang hưởng trợ cấp hằng tháng chết.</w:t>
      </w:r>
    </w:p>
    <w:p w:rsidR="00D75013" w:rsidRPr="00A2214B" w:rsidRDefault="00806CE8" w:rsidP="00A2214B">
      <w:pPr>
        <w:pStyle w:val="NormalWeb"/>
        <w:shd w:val="clear" w:color="auto" w:fill="FFFFFF"/>
        <w:spacing w:before="120" w:beforeAutospacing="0" w:after="120" w:afterAutospacing="0" w:line="400" w:lineRule="exact"/>
        <w:ind w:firstLine="567"/>
        <w:jc w:val="both"/>
        <w:rPr>
          <w:b/>
          <w:bCs/>
          <w:sz w:val="30"/>
          <w:szCs w:val="30"/>
        </w:rPr>
      </w:pPr>
      <w:bookmarkStart w:id="17" w:name="dieu_24"/>
      <w:r w:rsidRPr="00A2214B">
        <w:rPr>
          <w:b/>
          <w:bCs/>
          <w:sz w:val="30"/>
          <w:szCs w:val="30"/>
          <w:lang w:val="vi-VN"/>
        </w:rPr>
        <w:t xml:space="preserve">Câu </w:t>
      </w:r>
      <w:r w:rsidR="00310956" w:rsidRPr="00A2214B">
        <w:rPr>
          <w:b/>
          <w:bCs/>
          <w:sz w:val="30"/>
          <w:szCs w:val="30"/>
        </w:rPr>
        <w:t>19</w:t>
      </w:r>
    </w:p>
    <w:p w:rsidR="00D75013" w:rsidRPr="00A2214B" w:rsidRDefault="00D75013"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 xml:space="preserve">Hỏi: Thương binh, người hưởng chính sách như thương binh </w:t>
      </w:r>
      <w:r w:rsidR="00B85B84" w:rsidRPr="00A2214B">
        <w:rPr>
          <w:b/>
          <w:bCs/>
          <w:sz w:val="30"/>
          <w:szCs w:val="30"/>
          <w:lang w:val="vi-VN"/>
        </w:rPr>
        <w:t xml:space="preserve">được hưởng </w:t>
      </w:r>
      <w:r w:rsidRPr="00A2214B">
        <w:rPr>
          <w:b/>
          <w:bCs/>
          <w:sz w:val="30"/>
          <w:szCs w:val="30"/>
          <w:lang w:val="vi-VN"/>
        </w:rPr>
        <w:t xml:space="preserve"> những chế độ ưu đãi nào?</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 xml:space="preserve">Trả lời: </w:t>
      </w:r>
      <w:r w:rsidRPr="00A2214B">
        <w:rPr>
          <w:bCs/>
          <w:sz w:val="30"/>
          <w:szCs w:val="30"/>
          <w:lang w:val="vi-VN"/>
        </w:rPr>
        <w:t xml:space="preserve">Điều 24 Pháp lệnh Ưu đãi người có công với cách mạng quy định </w:t>
      </w:r>
      <w:r w:rsidR="00AB7D78" w:rsidRPr="00A2214B">
        <w:rPr>
          <w:bCs/>
          <w:sz w:val="30"/>
          <w:szCs w:val="30"/>
          <w:lang w:val="vi-VN"/>
        </w:rPr>
        <w:t>c</w:t>
      </w:r>
      <w:r w:rsidRPr="00A2214B">
        <w:rPr>
          <w:bCs/>
          <w:sz w:val="30"/>
          <w:szCs w:val="30"/>
          <w:lang w:val="vi-VN"/>
        </w:rPr>
        <w:t>hế độ ưu đãi đối với thương binh, người hưởng chính sách như thương binh</w:t>
      </w:r>
      <w:bookmarkEnd w:id="17"/>
      <w:r w:rsidR="00AB7D78" w:rsidRPr="00A2214B">
        <w:rPr>
          <w:bCs/>
          <w:sz w:val="30"/>
          <w:szCs w:val="30"/>
          <w:lang w:val="vi-VN"/>
        </w:rPr>
        <w:t xml:space="preserve"> như sau:</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phụ cấp hằng tháng đối với thương binh, người hưởng chính sách như thương binh như sau:</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a) Trợ cấp hằng tháng căn cứ vào tỷ lệ tổn thương cơ thể và loại thương binh;</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Trợ cấp người phục vụ đối với thương binh, người hưởng chính sách như thương binh có tỷ lệ tổn thương cơ thể từ 81% trở lên sống ở gia đình;</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c) Phụ cấp hằng tháng đối với thương binh, người hưởng chính sách như thương binh có tỷ lệ tổn thương cơ thể từ 81% trở lên;</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d) Phụ cấp đặc biệt hằng tháng đối với thương binh, người hưởng chính sách như thương binh có tỷ lệ tổn thương cơ thể từ 81% trở lên có vết thương đặc biệt nặng. Thương binh, người hưởng chính sách như thương binh hưởng phụ cấp đặc biệt hằng tháng thì không hưởng phụ cấp hằng tháng.</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Bảo hiểm y tế.</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Điều dưỡng phục hồi sức khỏe hai năm một lần; trường hợp có tỷ lệ tổn thương cơ thể từ 81% trở lên thì được điều dưỡng phục hồi sức khỏe hằng năm.</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Ưu tiên, hỗ trợ trong giáo dục và đào tạo, tạo điều kiện làm việc trong cơ quan nhà nước, tổ chức, doanh nghiệp căn cứ vào tỷ lệ tổn thương cơ thể.</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Chế độ ưu đãi quy định tại các điểm c, e, g, h, i và k khoản 2 Điều 5 của Pháp lệnh này.</w:t>
      </w:r>
    </w:p>
    <w:p w:rsidR="00D75013" w:rsidRPr="00A2214B" w:rsidRDefault="00D75013"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6. Được Nhà nước hỗ trợ cơ sở vật chất ban đầu, bao gồm nhà xưởng, trường, lớp, trang bị, thiết bị, được vay vốn ưu đãi để sản xuất, kinh doanh, miễn hoặc giảm thuế theo quy định của pháp luật đối với cơ sở sản xuất, kinh doanh dành riêng cho thương binh, người hưởng chính sách như thương binh, bệnh binh.</w:t>
      </w:r>
    </w:p>
    <w:p w:rsidR="00D4711D" w:rsidRPr="00A2214B" w:rsidRDefault="00806CE8" w:rsidP="00A2214B">
      <w:pPr>
        <w:pStyle w:val="NormalWeb"/>
        <w:shd w:val="clear" w:color="auto" w:fill="FFFFFF"/>
        <w:spacing w:before="120" w:beforeAutospacing="0" w:after="120" w:afterAutospacing="0" w:line="400" w:lineRule="exact"/>
        <w:ind w:firstLine="567"/>
        <w:jc w:val="both"/>
        <w:rPr>
          <w:b/>
          <w:bCs/>
          <w:sz w:val="30"/>
          <w:szCs w:val="30"/>
        </w:rPr>
      </w:pPr>
      <w:bookmarkStart w:id="18" w:name="dieu_25"/>
      <w:r w:rsidRPr="00A2214B">
        <w:rPr>
          <w:b/>
          <w:bCs/>
          <w:sz w:val="30"/>
          <w:szCs w:val="30"/>
          <w:lang w:val="vi-VN"/>
        </w:rPr>
        <w:tab/>
        <w:t xml:space="preserve">Câu </w:t>
      </w:r>
      <w:r w:rsidR="00BB384D" w:rsidRPr="00A2214B">
        <w:rPr>
          <w:b/>
          <w:bCs/>
          <w:sz w:val="30"/>
          <w:szCs w:val="30"/>
          <w:lang w:val="vi-VN"/>
        </w:rPr>
        <w:t>2</w:t>
      </w:r>
      <w:r w:rsidR="00310956" w:rsidRPr="00A2214B">
        <w:rPr>
          <w:b/>
          <w:bCs/>
          <w:sz w:val="30"/>
          <w:szCs w:val="30"/>
        </w:rPr>
        <w:t>0</w:t>
      </w:r>
    </w:p>
    <w:p w:rsidR="00D4711D" w:rsidRPr="00A2214B" w:rsidRDefault="00D4711D" w:rsidP="00A2214B">
      <w:pPr>
        <w:pStyle w:val="NormalWeb"/>
        <w:shd w:val="clear" w:color="auto" w:fill="FFFFFF"/>
        <w:spacing w:before="120" w:beforeAutospacing="0" w:after="120" w:afterAutospacing="0" w:line="400" w:lineRule="exact"/>
        <w:ind w:firstLine="567"/>
        <w:jc w:val="both"/>
        <w:rPr>
          <w:b/>
          <w:bCs/>
          <w:sz w:val="30"/>
          <w:szCs w:val="30"/>
          <w:lang w:val="vi-VN"/>
        </w:rPr>
      </w:pPr>
      <w:r w:rsidRPr="00A2214B">
        <w:rPr>
          <w:b/>
          <w:bCs/>
          <w:sz w:val="30"/>
          <w:szCs w:val="30"/>
          <w:lang w:val="vi-VN"/>
        </w:rPr>
        <w:tab/>
        <w:t>Hỏi:</w:t>
      </w:r>
      <w:r w:rsidR="008A4314" w:rsidRPr="00A2214B">
        <w:rPr>
          <w:b/>
          <w:bCs/>
          <w:sz w:val="30"/>
          <w:szCs w:val="30"/>
          <w:lang w:val="vi-VN"/>
        </w:rPr>
        <w:t xml:space="preserve"> Thân nhân của thương binh, người hưởng chính sách như thương binh </w:t>
      </w:r>
      <w:r w:rsidR="00B85B84" w:rsidRPr="00A2214B">
        <w:rPr>
          <w:b/>
          <w:bCs/>
          <w:sz w:val="30"/>
          <w:szCs w:val="30"/>
          <w:lang w:val="vi-VN"/>
        </w:rPr>
        <w:t>được hưởng những chế độ ưu đãi nào?</w:t>
      </w:r>
    </w:p>
    <w:p w:rsidR="00AB7D78" w:rsidRPr="00A2214B" w:rsidRDefault="00D471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bCs/>
          <w:sz w:val="30"/>
          <w:szCs w:val="30"/>
          <w:lang w:val="vi-VN"/>
        </w:rPr>
        <w:tab/>
        <w:t xml:space="preserve">Trả lời: </w:t>
      </w:r>
      <w:r w:rsidR="00AB7D78" w:rsidRPr="00A2214B">
        <w:rPr>
          <w:bCs/>
          <w:sz w:val="30"/>
          <w:szCs w:val="30"/>
          <w:lang w:val="vi-VN"/>
        </w:rPr>
        <w:t>Điều 25</w:t>
      </w:r>
      <w:r w:rsidRPr="00A2214B">
        <w:rPr>
          <w:bCs/>
          <w:sz w:val="30"/>
          <w:szCs w:val="30"/>
          <w:lang w:val="vi-VN"/>
        </w:rPr>
        <w:t xml:space="preserve"> Pháp lệnh Ưu đãi người có công với cách mạng quy định c</w:t>
      </w:r>
      <w:r w:rsidR="00AB7D78" w:rsidRPr="00A2214B">
        <w:rPr>
          <w:bCs/>
          <w:sz w:val="30"/>
          <w:szCs w:val="30"/>
          <w:lang w:val="vi-VN"/>
        </w:rPr>
        <w:t>hế độ ưu đãi đối với thân nhân của thương binh, người hưởng chính sách như thương binh</w:t>
      </w:r>
      <w:bookmarkEnd w:id="18"/>
      <w:r w:rsidRPr="00A2214B">
        <w:rPr>
          <w:bCs/>
          <w:sz w:val="30"/>
          <w:szCs w:val="30"/>
          <w:lang w:val="vi-VN"/>
        </w:rPr>
        <w:t xml:space="preserve"> như sau:</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1. Bảo hiểm y tế đối với những người sau đây:</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vợ hoặc chồng, con từ đủ 06 tuổi đến chưa đủ 18 tuổi hoặc từ đủ 18 tuổi trở lên nếu còn tiếp tục đi học hoặc bị khuyết tật nặng, khuyết tật đặc biệt nặng của thương binh, người hưởng chính sách như thương binh có tỷ lệ tổn thương cơ thể từ 61% trở lên;</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Người phục vụ thương binh, người hưởng chính sách như thương binh có tỷ lệ tổn thương cơ thể từ 81% trở lên sống ở gia đình.</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Thương binh, người hưởng chính sách như thương binh có tỷ lệ tổn thương cơ thể từ 61% trở lên chết thì thân nhân được hưởng trợ cấp tuất như sau:</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vợ hoặc chồng đủ tuổi theo quy định tại </w:t>
      </w:r>
      <w:bookmarkStart w:id="19" w:name="dc_1"/>
      <w:r w:rsidRPr="00A2214B">
        <w:rPr>
          <w:sz w:val="30"/>
          <w:szCs w:val="30"/>
          <w:lang w:val="vi-VN"/>
        </w:rPr>
        <w:t>khoản 2 Điều 169 của Bộ luật Lao động</w:t>
      </w:r>
      <w:bookmarkEnd w:id="19"/>
      <w:r w:rsidRPr="00A2214B">
        <w:rPr>
          <w:sz w:val="30"/>
          <w:szCs w:val="30"/>
          <w:lang w:val="vi-VN"/>
        </w:rPr>
        <w:t>, con chưa đủ 18 tuổi hoặc từ đủ 18 tuổi trở lên nếu còn tiếp tục đi học hoặc bị khuyết tật nặng, khuyết tật đặc biệt nặng được hưởng trợ cấp tuất hằng tháng;</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Cha đẻ, mẹ đẻ sống cô đơn, vợ hoặc chồng đủ tuổi theo quy định tại </w:t>
      </w:r>
      <w:bookmarkStart w:id="20" w:name="dc_2"/>
      <w:r w:rsidRPr="00A2214B">
        <w:rPr>
          <w:sz w:val="30"/>
          <w:szCs w:val="30"/>
          <w:lang w:val="vi-VN"/>
        </w:rPr>
        <w:t>khoản 2 Điều 169 của Bộ luật Lao động</w:t>
      </w:r>
      <w:bookmarkEnd w:id="20"/>
      <w:r w:rsidRPr="00A2214B">
        <w:rPr>
          <w:sz w:val="30"/>
          <w:szCs w:val="30"/>
          <w:lang w:val="vi-VN"/>
        </w:rPr>
        <w:t> sống cô đơn, con mồ côi cả cha mẹ chưa đủ 18 tuổi hoặc từ đủ 18 tuổi trở lên nếu còn tiếp tục đi học hoặc bị khuyết tật nặng, khuyết tật đặc biệt nặng được hưởng trợ cấp tuất hằng tháng và trợ cấp tuất nuôi dưỡng hằng tháng.</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Chế độ ưu đãi quy định tại điểm d và điểm đ khoản 2 Điều 5 của Pháp lệnh này đối với con của thương binh, người hưởng chính sách như thương binh.</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Trợ cấp một lần đối với thân nhân với mức bằng 03 tháng trợ cấp hằng tháng, phụ cấp hằng tháng hiện hưởng khi thương binh, người hưởng chính sách như thương binh đang hưởng trợ cấp hằng tháng chết.</w:t>
      </w:r>
    </w:p>
    <w:p w:rsidR="00AB7D78" w:rsidRPr="00A2214B" w:rsidRDefault="00AB7D78"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Trợ cấp mai táng đối với người hoặc tổ chức thực hiện mai táng khi thương binh, người hưởng chính sách như thương binh đang hưởng trợ cấp hằng tháng chết.</w:t>
      </w:r>
    </w:p>
    <w:p w:rsidR="003E22EC" w:rsidRPr="00A2214B" w:rsidRDefault="00C87260" w:rsidP="00A2214B">
      <w:pPr>
        <w:pStyle w:val="NormalWeb"/>
        <w:shd w:val="clear" w:color="auto" w:fill="FFFFFF"/>
        <w:spacing w:before="120" w:beforeAutospacing="0" w:after="120" w:afterAutospacing="0" w:line="400" w:lineRule="exact"/>
        <w:ind w:firstLine="567"/>
        <w:jc w:val="both"/>
        <w:rPr>
          <w:b/>
          <w:sz w:val="30"/>
          <w:szCs w:val="30"/>
        </w:rPr>
      </w:pPr>
      <w:r w:rsidRPr="00A2214B">
        <w:rPr>
          <w:sz w:val="30"/>
          <w:szCs w:val="30"/>
          <w:lang w:val="vi-VN"/>
        </w:rPr>
        <w:tab/>
      </w:r>
      <w:r w:rsidRPr="00A2214B">
        <w:rPr>
          <w:b/>
          <w:sz w:val="30"/>
          <w:szCs w:val="30"/>
          <w:lang w:val="vi-VN"/>
        </w:rPr>
        <w:t xml:space="preserve">Câu </w:t>
      </w:r>
      <w:r w:rsidR="00BB384D" w:rsidRPr="00A2214B">
        <w:rPr>
          <w:b/>
          <w:sz w:val="30"/>
          <w:szCs w:val="30"/>
          <w:lang w:val="vi-VN"/>
        </w:rPr>
        <w:t>2</w:t>
      </w:r>
      <w:r w:rsidR="00310956" w:rsidRPr="00A2214B">
        <w:rPr>
          <w:b/>
          <w:sz w:val="30"/>
          <w:szCs w:val="30"/>
        </w:rPr>
        <w:t>1</w:t>
      </w:r>
    </w:p>
    <w:p w:rsidR="00C0388E" w:rsidRPr="00A2214B" w:rsidRDefault="00C0388E" w:rsidP="00A2214B">
      <w:pPr>
        <w:pStyle w:val="NormalWeb"/>
        <w:shd w:val="clear" w:color="auto" w:fill="FFFFFF"/>
        <w:spacing w:before="120" w:beforeAutospacing="0" w:after="120" w:afterAutospacing="0" w:line="400" w:lineRule="exact"/>
        <w:ind w:firstLine="567"/>
        <w:jc w:val="both"/>
        <w:rPr>
          <w:b/>
          <w:sz w:val="30"/>
          <w:szCs w:val="30"/>
          <w:lang w:val="vi-VN"/>
        </w:rPr>
      </w:pPr>
      <w:r w:rsidRPr="00A2214B">
        <w:rPr>
          <w:b/>
          <w:sz w:val="30"/>
          <w:szCs w:val="30"/>
          <w:lang w:val="vi-VN"/>
        </w:rPr>
        <w:tab/>
        <w:t>Hỏi:</w:t>
      </w:r>
      <w:r w:rsidR="00CF01A6" w:rsidRPr="00A2214B">
        <w:rPr>
          <w:b/>
          <w:bCs/>
          <w:sz w:val="30"/>
          <w:szCs w:val="30"/>
          <w:lang w:val="vi-VN"/>
        </w:rPr>
        <w:t xml:space="preserve"> Bệnh binh được hưởng những chế độ ưu đãi nào?</w:t>
      </w:r>
    </w:p>
    <w:p w:rsidR="003E22EC" w:rsidRPr="00A2214B" w:rsidRDefault="00C0388E"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CF01A6" w:rsidRPr="00A2214B">
        <w:rPr>
          <w:b/>
          <w:sz w:val="30"/>
          <w:szCs w:val="30"/>
          <w:lang w:val="vi-VN"/>
        </w:rPr>
        <w:t>:</w:t>
      </w:r>
      <w:bookmarkStart w:id="21" w:name="dieu_27"/>
      <w:r w:rsidR="00CF01A6" w:rsidRPr="00A2214B">
        <w:rPr>
          <w:b/>
          <w:sz w:val="30"/>
          <w:szCs w:val="30"/>
          <w:lang w:val="vi-VN"/>
        </w:rPr>
        <w:t xml:space="preserve"> </w:t>
      </w:r>
      <w:r w:rsidR="00CF01A6" w:rsidRPr="00A2214B">
        <w:rPr>
          <w:bCs/>
          <w:sz w:val="30"/>
          <w:szCs w:val="30"/>
          <w:lang w:val="vi-VN"/>
        </w:rPr>
        <w:t xml:space="preserve">Điều 27 Pháp lệnh Ưu đãi người có công với cách mạng quy định </w:t>
      </w:r>
      <w:r w:rsidR="003E22EC" w:rsidRPr="00A2214B">
        <w:rPr>
          <w:bCs/>
          <w:sz w:val="30"/>
          <w:szCs w:val="30"/>
          <w:lang w:val="vi-VN"/>
        </w:rPr>
        <w:t>Chế độ ưu đãi đối với bệnh binh</w:t>
      </w:r>
      <w:bookmarkEnd w:id="21"/>
      <w:r w:rsidR="00CF01A6" w:rsidRPr="00A2214B">
        <w:rPr>
          <w:bCs/>
          <w:sz w:val="30"/>
          <w:szCs w:val="30"/>
          <w:lang w:val="vi-VN"/>
        </w:rPr>
        <w:t xml:space="preserve"> như sau</w:t>
      </w:r>
      <w:r w:rsidR="00FC6DEF" w:rsidRPr="00A2214B">
        <w:rPr>
          <w:bCs/>
          <w:sz w:val="30"/>
          <w:szCs w:val="30"/>
          <w:lang w:val="vi-VN"/>
        </w:rPr>
        <w:t>:</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1. Trợ cấp, phụ cấp hằng tháng đối với bệnh binh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Trợ cấp hằng tháng căn cứ vào tỷ lệ tổn thương cơ thể;</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Trợ cấp người phục vụ đối với bệnh binh có tỷ lệ tổn thương cơ thể từ 81% trở lên sống ở gia đình;</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c) Phụ cấp hằng tháng đối với bệnh binh có tỷ lệ tổn thương cơ thể từ 81% trở lên;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d) Phụ cấp đặc biệt hằng tháng đối với bệnh binh có tỷ lệ tổn thương Cơ thể từ 81% trở lên có bệnh đặc biệt nặng. Bệnh binh hưởng phụ cấp đặc biệt hằng tháng thì không hưởng phụ cấp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Bảo hiểm y tế.</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Điều dưỡng phục hồi sức khỏe hai năm một lần; trường hợp có tỷ lệ tổn thương cơ thể từ 81% trở lên được điều dưỡng phục hồi sức khỏe hàng năm.</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Chế độ ưu đãi quy định tại các điểm c, e, g, h, i và k khoản 2 Điều 5 của Pháp lệnh này.</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rPr>
      </w:pPr>
      <w:bookmarkStart w:id="22" w:name="dieu_28"/>
      <w:r w:rsidRPr="00A2214B">
        <w:rPr>
          <w:b/>
          <w:sz w:val="30"/>
          <w:szCs w:val="30"/>
          <w:lang w:val="vi-VN"/>
        </w:rPr>
        <w:t xml:space="preserve">Câu </w:t>
      </w:r>
      <w:r w:rsidR="00BB384D" w:rsidRPr="00A2214B">
        <w:rPr>
          <w:b/>
          <w:sz w:val="30"/>
          <w:szCs w:val="30"/>
          <w:lang w:val="vi-VN"/>
        </w:rPr>
        <w:t>2</w:t>
      </w:r>
      <w:r w:rsidR="00310956" w:rsidRPr="00A2214B">
        <w:rPr>
          <w:b/>
          <w:sz w:val="30"/>
          <w:szCs w:val="30"/>
        </w:rPr>
        <w:t>2</w:t>
      </w:r>
    </w:p>
    <w:p w:rsidR="000A3264" w:rsidRPr="00A2214B" w:rsidRDefault="00101921" w:rsidP="00A2214B">
      <w:pPr>
        <w:pStyle w:val="NormalWeb"/>
        <w:shd w:val="clear" w:color="auto" w:fill="FFFFFF"/>
        <w:spacing w:before="120" w:beforeAutospacing="0" w:after="120" w:afterAutospacing="0" w:line="400" w:lineRule="exact"/>
        <w:ind w:firstLine="567"/>
        <w:jc w:val="both"/>
        <w:rPr>
          <w:b/>
          <w:sz w:val="30"/>
          <w:szCs w:val="30"/>
          <w:lang w:val="vi-VN"/>
        </w:rPr>
      </w:pPr>
      <w:r w:rsidRPr="00A2214B">
        <w:rPr>
          <w:sz w:val="30"/>
          <w:szCs w:val="30"/>
          <w:lang w:val="vi-VN"/>
        </w:rPr>
        <w:tab/>
      </w:r>
      <w:r w:rsidRPr="00A2214B">
        <w:rPr>
          <w:b/>
          <w:sz w:val="30"/>
          <w:szCs w:val="30"/>
          <w:lang w:val="vi-VN"/>
        </w:rPr>
        <w:t>Hỏi:</w:t>
      </w:r>
      <w:r w:rsidR="000A3264" w:rsidRPr="00A2214B">
        <w:rPr>
          <w:b/>
          <w:sz w:val="30"/>
          <w:szCs w:val="30"/>
          <w:lang w:val="vi-VN"/>
        </w:rPr>
        <w:t xml:space="preserve"> </w:t>
      </w:r>
      <w:r w:rsidR="000A3264" w:rsidRPr="00A2214B">
        <w:rPr>
          <w:b/>
          <w:bCs/>
          <w:sz w:val="30"/>
          <w:szCs w:val="30"/>
          <w:lang w:val="vi-VN"/>
        </w:rPr>
        <w:t>Thân nhân của bệnh binh được hưởng những chế độ ưu đãi nào?</w:t>
      </w:r>
    </w:p>
    <w:p w:rsidR="003E22EC"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0A3264" w:rsidRPr="00A2214B">
        <w:rPr>
          <w:b/>
          <w:sz w:val="30"/>
          <w:szCs w:val="30"/>
          <w:lang w:val="vi-VN"/>
        </w:rPr>
        <w:t>:</w:t>
      </w:r>
      <w:r w:rsidR="000A3264" w:rsidRPr="00A2214B">
        <w:rPr>
          <w:sz w:val="30"/>
          <w:szCs w:val="30"/>
          <w:lang w:val="vi-VN"/>
        </w:rPr>
        <w:t xml:space="preserve"> </w:t>
      </w:r>
      <w:r w:rsidR="00FC6DEF" w:rsidRPr="00A2214B">
        <w:rPr>
          <w:bCs/>
          <w:sz w:val="30"/>
          <w:szCs w:val="30"/>
          <w:lang w:val="vi-VN"/>
        </w:rPr>
        <w:t xml:space="preserve">Điều 28 Pháp lệnh Ưu đãi người có công với cách mạng quy định </w:t>
      </w:r>
      <w:r w:rsidR="008C0FC5" w:rsidRPr="00A2214B">
        <w:rPr>
          <w:bCs/>
          <w:sz w:val="30"/>
          <w:szCs w:val="30"/>
          <w:lang w:val="vi-VN"/>
        </w:rPr>
        <w:t>c</w:t>
      </w:r>
      <w:r w:rsidR="003E22EC" w:rsidRPr="00A2214B">
        <w:rPr>
          <w:bCs/>
          <w:sz w:val="30"/>
          <w:szCs w:val="30"/>
          <w:lang w:val="vi-VN"/>
        </w:rPr>
        <w:t>hế độ ưu đãi đối với thân nhân của bệnh binh</w:t>
      </w:r>
      <w:bookmarkEnd w:id="22"/>
      <w:r w:rsidR="00FC6DEF" w:rsidRPr="00A2214B">
        <w:rPr>
          <w:bCs/>
          <w:sz w:val="30"/>
          <w:szCs w:val="30"/>
          <w:lang w:val="vi-VN"/>
        </w:rPr>
        <w:t xml:space="preserve">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Bảo hiểm y tế đối với những người sau đây: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vợ hoặc chồng, con từ đủ 06 tuổi đến chưa đủ 18 tuổi hoặc từ đủ 18 tuổi trở lên nếu còn tiếp tục đi học hoặc bị khuyết tật nặng, khuyết tật đặc biệt nặng của bệnh binh có tỷ lệ tổn thương cơ thể từ 61% trở lên;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Người phục vụ bệnh binh có tỷ lệ tổn thương cơ thể từ 81% trở lên sống ở gia đình.</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Bệnh binh có tỷ lệ tổn thương cơ thể từ 61% trở lên chết thì thân nhân được hưởng trợ cấp tuất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vợ hoặc chồng đủ tuổi theo quy định tại </w:t>
      </w:r>
      <w:bookmarkStart w:id="23" w:name="dc_3"/>
      <w:r w:rsidRPr="00A2214B">
        <w:rPr>
          <w:sz w:val="30"/>
          <w:szCs w:val="30"/>
          <w:lang w:val="vi-VN"/>
        </w:rPr>
        <w:t>khoản 2 Điều 169 của Bộ luật Lao động</w:t>
      </w:r>
      <w:bookmarkEnd w:id="23"/>
      <w:r w:rsidRPr="00A2214B">
        <w:rPr>
          <w:sz w:val="30"/>
          <w:szCs w:val="30"/>
          <w:lang w:val="vi-VN"/>
        </w:rPr>
        <w:t xml:space="preserve">, con chưa đủ 18 tuổi hoặc từ đủ 18 tuổi trở </w:t>
      </w:r>
      <w:r w:rsidRPr="00A2214B">
        <w:rPr>
          <w:sz w:val="30"/>
          <w:szCs w:val="30"/>
          <w:lang w:val="vi-VN"/>
        </w:rPr>
        <w:lastRenderedPageBreak/>
        <w:t>lên nếu còn tiếp tục đi học hoặc bị khuyết tật nặng, khuyết tật đặc biệt nặng được hưởng trợ cấp tuất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Cha đẻ, mẹ đẻ sống cô đơn, vợ hoặc chồng đủ tuổi theo quy định tại </w:t>
      </w:r>
      <w:bookmarkStart w:id="24" w:name="dc_4"/>
      <w:r w:rsidRPr="00A2214B">
        <w:rPr>
          <w:sz w:val="30"/>
          <w:szCs w:val="30"/>
          <w:lang w:val="vi-VN"/>
        </w:rPr>
        <w:t>khoản 2 Điều 169 của Bộ luật Lao động</w:t>
      </w:r>
      <w:bookmarkEnd w:id="24"/>
      <w:r w:rsidRPr="00A2214B">
        <w:rPr>
          <w:sz w:val="30"/>
          <w:szCs w:val="30"/>
          <w:lang w:val="vi-VN"/>
        </w:rPr>
        <w:t> sống cô đơn, con mồ côi cả cha mẹ chưa đủ 18 tuổi hoặc từ đủ 18 tuổi trở lên nếu còn tiếp tục đi học hoặc bị khuyết tật nặng, khuyết tật đặc biệt nặng được hưởng trợ cấp tuất hằng tháng và trợ cấp tuất nuôi dưỡng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Chế độ ưu đãi quy định tại điểm d và điểm đ khoản 2 Điều 5 của Pháp lệnh này đối với con của bệnh binh.</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Trợ cấp một lần đối với thân nhân với mức bằng 03 tháng trợ cấp hằng tháng, phụ cấp hằng tháng hiện hưởng khi bệnh binh đang hưởng trợ cấp hằng tháng chết.</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Trợ cấp mai táng đối với người hoặc tổ chức thực hiện mai táng khi bệnh binh đang hưởng trợ cấp hằng tháng chết.</w:t>
      </w:r>
    </w:p>
    <w:p w:rsidR="00101921" w:rsidRPr="00A2214B" w:rsidRDefault="00E55E6B" w:rsidP="00A2214B">
      <w:pPr>
        <w:pStyle w:val="NormalWeb"/>
        <w:shd w:val="clear" w:color="auto" w:fill="FFFFFF"/>
        <w:spacing w:before="120" w:beforeAutospacing="0" w:after="120" w:afterAutospacing="0" w:line="400" w:lineRule="exact"/>
        <w:ind w:firstLine="567"/>
        <w:jc w:val="both"/>
        <w:rPr>
          <w:b/>
          <w:sz w:val="30"/>
          <w:szCs w:val="30"/>
        </w:rPr>
      </w:pPr>
      <w:bookmarkStart w:id="25" w:name="dieu_30"/>
      <w:r w:rsidRPr="00A2214B">
        <w:rPr>
          <w:b/>
          <w:sz w:val="30"/>
          <w:szCs w:val="30"/>
          <w:lang w:val="vi-VN"/>
        </w:rPr>
        <w:t xml:space="preserve"> </w:t>
      </w:r>
      <w:r w:rsidR="00806CE8" w:rsidRPr="00A2214B">
        <w:rPr>
          <w:b/>
          <w:sz w:val="30"/>
          <w:szCs w:val="30"/>
          <w:lang w:val="vi-VN"/>
        </w:rPr>
        <w:t>Câu 2</w:t>
      </w:r>
      <w:r w:rsidR="00310956" w:rsidRPr="00A2214B">
        <w:rPr>
          <w:b/>
          <w:sz w:val="30"/>
          <w:szCs w:val="30"/>
        </w:rPr>
        <w:t>3</w:t>
      </w:r>
    </w:p>
    <w:p w:rsidR="000A3264"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ab/>
        <w:t>Hỏi:</w:t>
      </w:r>
      <w:r w:rsidR="000A3264" w:rsidRPr="00A2214B">
        <w:rPr>
          <w:sz w:val="30"/>
          <w:szCs w:val="30"/>
          <w:lang w:val="vi-VN"/>
        </w:rPr>
        <w:t xml:space="preserve"> </w:t>
      </w:r>
      <w:r w:rsidR="00B57AB9" w:rsidRPr="00A2214B">
        <w:rPr>
          <w:b/>
          <w:bCs/>
          <w:sz w:val="30"/>
          <w:szCs w:val="30"/>
          <w:lang w:val="vi-VN"/>
        </w:rPr>
        <w:t>Người hoạt động kháng chiến bị nhiễm chất độc hóa học</w:t>
      </w:r>
      <w:r w:rsidR="006E6A6A" w:rsidRPr="00A2214B">
        <w:rPr>
          <w:b/>
          <w:bCs/>
          <w:sz w:val="30"/>
          <w:szCs w:val="30"/>
          <w:lang w:val="vi-VN"/>
        </w:rPr>
        <w:t xml:space="preserve"> </w:t>
      </w:r>
      <w:r w:rsidR="000A3264" w:rsidRPr="00A2214B">
        <w:rPr>
          <w:b/>
          <w:bCs/>
          <w:sz w:val="30"/>
          <w:szCs w:val="30"/>
          <w:lang w:val="vi-VN"/>
        </w:rPr>
        <w:t>được hưởng những chế độ ưu đãi nào?</w:t>
      </w:r>
    </w:p>
    <w:p w:rsidR="003E22EC"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B57AB9" w:rsidRPr="00A2214B">
        <w:rPr>
          <w:b/>
          <w:sz w:val="30"/>
          <w:szCs w:val="30"/>
          <w:lang w:val="vi-VN"/>
        </w:rPr>
        <w:t>:</w:t>
      </w:r>
      <w:r w:rsidR="00B57AB9" w:rsidRPr="00A2214B">
        <w:rPr>
          <w:sz w:val="30"/>
          <w:szCs w:val="30"/>
          <w:lang w:val="vi-VN"/>
        </w:rPr>
        <w:t xml:space="preserve"> </w:t>
      </w:r>
      <w:r w:rsidR="00FC6DEF" w:rsidRPr="00A2214B">
        <w:rPr>
          <w:bCs/>
          <w:sz w:val="30"/>
          <w:szCs w:val="30"/>
          <w:lang w:val="vi-VN"/>
        </w:rPr>
        <w:t>Điều 30 Pháp lệnh Ưu đãi người có công với cách mạng quy định</w:t>
      </w:r>
      <w:r w:rsidR="001B2CDC" w:rsidRPr="00A2214B">
        <w:rPr>
          <w:bCs/>
          <w:sz w:val="30"/>
          <w:szCs w:val="30"/>
          <w:lang w:val="vi-VN"/>
        </w:rPr>
        <w:t xml:space="preserve"> c</w:t>
      </w:r>
      <w:r w:rsidR="003E22EC" w:rsidRPr="00A2214B">
        <w:rPr>
          <w:bCs/>
          <w:sz w:val="30"/>
          <w:szCs w:val="30"/>
          <w:lang w:val="vi-VN"/>
        </w:rPr>
        <w:t>hế độ ưu đãi đối với người hoạt động kháng chiến bị nhiễm chất độc hóa học</w:t>
      </w:r>
      <w:bookmarkEnd w:id="25"/>
      <w:r w:rsidR="006E6A6A" w:rsidRPr="00A2214B">
        <w:rPr>
          <w:bCs/>
          <w:sz w:val="30"/>
          <w:szCs w:val="30"/>
          <w:lang w:val="vi-VN"/>
        </w:rPr>
        <w:t xml:space="preserve">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hằng tháng đối với người hoạt động kháng chiến bị nhiễm chất độc hóa học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Người thuộc trường hợp quy định tại điểm a khoản 1 Điều 29 của Pháp lệnh này thì được hưởng trợ cấp hằng tháng căn cứ vào tỷ lệ tổn thương cơ thể theo các mức từ 21% đến 40%, từ 41% đến 60%, từ 61% đến 80% hoặc từ 81% trở lên;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 xml:space="preserve">b) Người thuộc trường hợp quy định tại điểm b hoặc điểm c khoản 1 Điều 29 của Pháp lệnh này mà không mắc bệnh hoặc mắc bệnh quy định tại điểm a khoản 1 Điều 29 của Pháp lệnh này có tỷ lệ tổn thương cơ thể dưới 61% thì được hưởng trợ cấp hằng tháng như người có tỷ lệ tổn thương cơ thể từ 41% đến 60%; trường hợp mắc bệnh có tỷ lệ tổn thương cơ thể từ 61% trở lên thì được hưởng trợ cấp hằng tháng tương ứng với tỷ lệ tổn </w:t>
      </w:r>
      <w:r w:rsidRPr="00A2214B">
        <w:rPr>
          <w:sz w:val="30"/>
          <w:szCs w:val="30"/>
          <w:lang w:val="vi-VN"/>
        </w:rPr>
        <w:lastRenderedPageBreak/>
        <w:t>thương cơ thể theo mức từ 61% đến 80% hoặc từ 81% trở lên quy định tại điểm a khoản này;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c) Bệnh binh mắc thêm bệnh quy định tại điểm a khoản 1 Điều 29 của Pháp lệnh này do nhiễm chất độc hóa học được khám giám định tổng hợp để hưởng trợ cấp hằng tháng tương ứng với tỷ lệ tổn thương cơ thể;</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d) Bệnh binh thuộc trường hợp quy định tại điểm b hoặc điểm c khoản 1 Điều 29 của Pháp lệnh này được hưởng trợ cấp hằng tháng đối với bệnh binh và trợ cấp hằng tháng đối với người hoạt động kháng chiến bị nhiễm chất độc hóa học có tỷ lệ tổn thương cơ thể từ 41% đến 60%;</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đ) Bệnh binh mắc thêm bệnh quy định tại điểm a khoản 1 Điều 29 của Pháp lệnh này do nhiễm chất độc hóa học và thuộc trường hợp quy định tại điểm b hoặc điểm c khoản 1 Điều 29 của Pháp lệnh này được chọn hưởng trợ cấp hằng tháng theo quy định tại điểm c hoặc điểm d khoản này.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Phụ cấp hằng tháng đối với người hoạt động kháng chiến bị nhiễm chất độc hóa học có tỷ lệ tổn thương cơ thể từ 81 % trở lên.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Trợ cấp người phục vụ đối với người hoạt động kháng chiến bị nhiễm chất độc hóa học có tỷ lệ tổn thương cơ thể từ 81% trở lên sống ở gia đình.</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Bảo hiểm y tế.</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Điều dưỡng phục hồi sức khỏe hai năm một lần; trường hợp có tỷ lệ tổn thương cơ thể từ 81% trở lên được điều dưỡng phục hồi sức khỏe hằng năm.</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6. Chế độ ưu đãi quy định tại các điểm c, e, g, h, i và k khoản 2 Điều 5 của Pháp lệnh này.</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rPr>
      </w:pPr>
      <w:bookmarkStart w:id="26" w:name="dieu_31"/>
      <w:r w:rsidRPr="00A2214B">
        <w:rPr>
          <w:b/>
          <w:sz w:val="30"/>
          <w:szCs w:val="30"/>
          <w:lang w:val="vi-VN"/>
        </w:rPr>
        <w:t>Câu 2</w:t>
      </w:r>
      <w:r w:rsidR="00310956" w:rsidRPr="00A2214B">
        <w:rPr>
          <w:b/>
          <w:sz w:val="30"/>
          <w:szCs w:val="30"/>
        </w:rPr>
        <w:t>4</w:t>
      </w:r>
    </w:p>
    <w:p w:rsidR="002B42DA"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ab/>
        <w:t>Hỏi:</w:t>
      </w:r>
      <w:r w:rsidR="000A3264" w:rsidRPr="00A2214B">
        <w:rPr>
          <w:b/>
          <w:sz w:val="30"/>
          <w:szCs w:val="30"/>
          <w:lang w:val="vi-VN"/>
        </w:rPr>
        <w:t xml:space="preserve"> </w:t>
      </w:r>
      <w:r w:rsidR="006E6A6A" w:rsidRPr="00A2214B">
        <w:rPr>
          <w:b/>
          <w:bCs/>
          <w:sz w:val="30"/>
          <w:szCs w:val="30"/>
          <w:lang w:val="vi-VN"/>
        </w:rPr>
        <w:t>Thân nhân của người hoạt động kháng chiến bị nhiễm chất độc hóa học</w:t>
      </w:r>
      <w:r w:rsidR="00E55E6B" w:rsidRPr="00A2214B">
        <w:rPr>
          <w:b/>
          <w:bCs/>
          <w:sz w:val="30"/>
          <w:szCs w:val="30"/>
          <w:lang w:val="vi-VN"/>
        </w:rPr>
        <w:t xml:space="preserve"> </w:t>
      </w:r>
      <w:r w:rsidR="000A3264" w:rsidRPr="00A2214B">
        <w:rPr>
          <w:b/>
          <w:bCs/>
          <w:sz w:val="30"/>
          <w:szCs w:val="30"/>
          <w:lang w:val="vi-VN"/>
        </w:rPr>
        <w:t>được hưởng những chế độ ưu đãi nào?</w:t>
      </w:r>
    </w:p>
    <w:p w:rsidR="003E22EC"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6E6A6A" w:rsidRPr="00A2214B">
        <w:rPr>
          <w:b/>
          <w:sz w:val="30"/>
          <w:szCs w:val="30"/>
          <w:lang w:val="vi-VN"/>
        </w:rPr>
        <w:t xml:space="preserve">: </w:t>
      </w:r>
      <w:r w:rsidR="00FC6DEF" w:rsidRPr="00A2214B">
        <w:rPr>
          <w:bCs/>
          <w:sz w:val="30"/>
          <w:szCs w:val="30"/>
          <w:lang w:val="vi-VN"/>
        </w:rPr>
        <w:t xml:space="preserve">Điều 31 Pháp lệnh Ưu đãi người có công với cách mạng quy định </w:t>
      </w:r>
      <w:r w:rsidR="00273E70" w:rsidRPr="00A2214B">
        <w:rPr>
          <w:bCs/>
          <w:sz w:val="30"/>
          <w:szCs w:val="30"/>
          <w:lang w:val="vi-VN"/>
        </w:rPr>
        <w:t>c</w:t>
      </w:r>
      <w:r w:rsidR="003E22EC" w:rsidRPr="00A2214B">
        <w:rPr>
          <w:bCs/>
          <w:sz w:val="30"/>
          <w:szCs w:val="30"/>
          <w:lang w:val="vi-VN"/>
        </w:rPr>
        <w:t>hế độ ưu đãi đối với thân nhân của người hoạt động kháng chiến bị nhiễm chất độc hóa học</w:t>
      </w:r>
      <w:bookmarkEnd w:id="26"/>
      <w:r w:rsidR="006E6A6A" w:rsidRPr="00A2214B">
        <w:rPr>
          <w:bCs/>
          <w:sz w:val="30"/>
          <w:szCs w:val="30"/>
          <w:lang w:val="vi-VN"/>
        </w:rPr>
        <w:t xml:space="preserve">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1. Trợ cấp hằng tháng đối với con đẻ bị dị dạng, dị tật có liên quan đến phơi nhiễm chất độc hóa học có tỷ lệ tổn thương cơ thể từ 61% trở lên.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Bảo hiểm y tế đối với những người sau đây: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vợ hoặc chồng, con từ đủ 06 tuổi đến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Con đẻ quy định tại khoản 1 Điều này;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c) Người phục vụ người hoạt động kháng chiến bị nhiễm chất độc hóa học có tỷ lệ tổn thương cơ thể từ 81% trở lên sống ở gia đình.</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Người hoạt động kháng chiến bị nhiễm chất độc hóa học có tỷ lệ tổn thương cơ thể từ 61% trở lên chết thì thân nhân được hưởng trợ cấp tuất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Cha đẻ, mẹ đẻ, vợ hoặc chồng đủ tuổi theo quy định tại </w:t>
      </w:r>
      <w:bookmarkStart w:id="27" w:name="dc_5"/>
      <w:r w:rsidRPr="00A2214B">
        <w:rPr>
          <w:sz w:val="30"/>
          <w:szCs w:val="30"/>
          <w:lang w:val="vi-VN"/>
        </w:rPr>
        <w:t>khoản 2 Điều 169 của Bộ luật Lao động</w:t>
      </w:r>
      <w:bookmarkEnd w:id="27"/>
      <w:r w:rsidRPr="00A2214B">
        <w:rPr>
          <w:sz w:val="30"/>
          <w:szCs w:val="30"/>
          <w:lang w:val="vi-VN"/>
        </w:rPr>
        <w:t>, con chưa đủ 18 tuổi hoặc từ đủ 18 tuổi trở lên nếu còn tiếp tục đi học hoặc bị khuyết tật nặng, khuyết tật đặc biệt nặng được hưởng trợ cấp tuất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Cha đẻ, mẹ đẻ sống cô đơn, vợ hoặc chồng đủ tuổi theo quy định tại </w:t>
      </w:r>
      <w:bookmarkStart w:id="28" w:name="dc_6"/>
      <w:r w:rsidRPr="00A2214B">
        <w:rPr>
          <w:sz w:val="30"/>
          <w:szCs w:val="30"/>
          <w:lang w:val="vi-VN"/>
        </w:rPr>
        <w:t>khoản 2 Điều 169 của Bộ luật Lao động</w:t>
      </w:r>
      <w:bookmarkEnd w:id="28"/>
      <w:r w:rsidRPr="00A2214B">
        <w:rPr>
          <w:sz w:val="30"/>
          <w:szCs w:val="30"/>
          <w:lang w:val="vi-VN"/>
        </w:rPr>
        <w:t> sống cô đơn, con mồ côi cả cha mẹ chưa đủ 18 tuổi hoặc từ đủ 18 tuổi trở lên nếu còn tiếp tục đi học hoặc bị khuyết tật nặng, khuyết tật đặc biệt nặng được hưởng trợ cấp tuất hằng tháng và trợ cấp nuôi dưỡng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Chế độ ưu đãi quy định tại điểm c khoản 2 Điều 5 của Pháp lệnh này đối với con đẻ quy định tại khoản 1 Điều này.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Chế độ ưu đãi quy định tại điểm d và điểm đ khoản 2 Điều 5 của Pháp lệnh này đối với con của người hoạt động kháng chiến bị nhiễm chất độc hóa học.</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6. Trợ cấp một lần đối với thân nhân với mức bằng 03 tháng trợ cấp hằng tháng hiện hưởng khi người hoạt động kháng chiến bị nhiễm chất độc hóa học, con đẻ đang hưởng trợ cấp hằng tháng chết.</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7. Trợ cấp mai táng đối với người hoặc tổ chức thực hiện mai táng trong trường hợp sau đây:</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a) Người hoạt động kháng chiến bị nhiễm chất độc hóa học đang hưởng trợ cấp hằng tháng chết;</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b) Con đẻ quy định tại khoản 1 Điều này chết.</w:t>
      </w:r>
    </w:p>
    <w:p w:rsidR="00BB384D" w:rsidRPr="00A2214B" w:rsidRDefault="00BB384D" w:rsidP="00A2214B">
      <w:pPr>
        <w:shd w:val="clear" w:color="auto" w:fill="FFFFFF"/>
        <w:spacing w:before="120" w:after="120" w:line="400" w:lineRule="exact"/>
        <w:ind w:firstLine="567"/>
        <w:jc w:val="both"/>
        <w:rPr>
          <w:b/>
          <w:bCs/>
          <w:sz w:val="30"/>
          <w:szCs w:val="30"/>
          <w:lang w:eastAsia="en-GB"/>
        </w:rPr>
      </w:pPr>
      <w:bookmarkStart w:id="29" w:name="dieu_32"/>
      <w:r w:rsidRPr="00A2214B">
        <w:rPr>
          <w:b/>
          <w:bCs/>
          <w:sz w:val="30"/>
          <w:szCs w:val="30"/>
          <w:lang w:val="vi-VN" w:eastAsia="en-GB"/>
        </w:rPr>
        <w:t>Câu 2</w:t>
      </w:r>
      <w:r w:rsidR="00310956" w:rsidRPr="00A2214B">
        <w:rPr>
          <w:b/>
          <w:bCs/>
          <w:sz w:val="30"/>
          <w:szCs w:val="30"/>
          <w:lang w:eastAsia="en-GB"/>
        </w:rPr>
        <w:t>5</w:t>
      </w:r>
    </w:p>
    <w:p w:rsidR="00BB384D" w:rsidRPr="00A2214B" w:rsidRDefault="00BB384D" w:rsidP="00A2214B">
      <w:pPr>
        <w:pStyle w:val="NormalWeb"/>
        <w:shd w:val="clear" w:color="auto" w:fill="FFFFFF"/>
        <w:spacing w:before="120" w:beforeAutospacing="0" w:after="120" w:afterAutospacing="0" w:line="400" w:lineRule="exact"/>
        <w:ind w:firstLine="567"/>
        <w:jc w:val="both"/>
        <w:rPr>
          <w:sz w:val="30"/>
          <w:szCs w:val="30"/>
          <w:lang w:val="vi-VN" w:eastAsia="en-GB"/>
        </w:rPr>
      </w:pPr>
      <w:r w:rsidRPr="00A2214B">
        <w:rPr>
          <w:b/>
          <w:bCs/>
          <w:sz w:val="30"/>
          <w:szCs w:val="30"/>
          <w:lang w:val="vi-VN" w:eastAsia="en-GB"/>
        </w:rPr>
        <w:t>Hỏi: Pháp luật quy định như thế nào về điều kiện, tiêu chuẩn để được công nhận là người hoạt động cách mạng, kháng chiến, bảo vệ Tổ quốc, làm nghĩa vụ quốc tế bị địch bắt tù, đày?</w:t>
      </w:r>
    </w:p>
    <w:p w:rsidR="00BB384D" w:rsidRPr="00A2214B" w:rsidRDefault="00BB384D" w:rsidP="00A2214B">
      <w:pPr>
        <w:pStyle w:val="NormalWeb"/>
        <w:shd w:val="clear" w:color="auto" w:fill="FFFFFF"/>
        <w:spacing w:before="120" w:beforeAutospacing="0" w:after="120" w:afterAutospacing="0" w:line="400" w:lineRule="exact"/>
        <w:ind w:firstLine="567"/>
        <w:jc w:val="both"/>
        <w:rPr>
          <w:bCs/>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 xml:space="preserve">Điều 32 Pháp lệnh Ưu đãi người có công với cách mạng quy định điều kiện, </w:t>
      </w:r>
      <w:r w:rsidRPr="00A2214B">
        <w:rPr>
          <w:bCs/>
          <w:sz w:val="30"/>
          <w:szCs w:val="30"/>
          <w:lang w:val="vi-VN" w:eastAsia="en-GB"/>
        </w:rPr>
        <w:t>tiêu chuẩn người hoạt động cách mạng, kháng chiến, bảo vệ Tổ quốc, làm nghĩa vụ quốc tế bị địch bắt tù, đày</w:t>
      </w:r>
      <w:r w:rsidRPr="00A2214B">
        <w:rPr>
          <w:bCs/>
          <w:sz w:val="30"/>
          <w:szCs w:val="30"/>
          <w:lang w:val="vi-VN"/>
        </w:rPr>
        <w:t xml:space="preserve"> như sau:</w:t>
      </w:r>
    </w:p>
    <w:bookmarkEnd w:id="29"/>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Người hoạt động cách mạng, kháng chiến, bảo vệ Tổ quốc, làm nghĩa vụ quốc tế bị địch bắt tù, đày trong thời gian bị tù, đày không khai báo thông tin có hại cho cách mạng, kháng chiến, không làm tay sai cho địch thì được cơ quan có thẩm quyền xem xét công nhận là người hoạt động cách mạng, kháng chiến, bảo vệ Tổ quốc, làm nghĩa vụ quốc tế bị địch bắt tù, đày.</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rPr>
      </w:pPr>
      <w:r w:rsidRPr="00A2214B">
        <w:rPr>
          <w:b/>
          <w:sz w:val="30"/>
          <w:szCs w:val="30"/>
          <w:lang w:val="vi-VN"/>
        </w:rPr>
        <w:t>Câu 2</w:t>
      </w:r>
      <w:r w:rsidR="00310956" w:rsidRPr="00A2214B">
        <w:rPr>
          <w:b/>
          <w:sz w:val="30"/>
          <w:szCs w:val="30"/>
        </w:rPr>
        <w:t>6</w:t>
      </w:r>
    </w:p>
    <w:p w:rsidR="000A3264"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ab/>
        <w:t>Hỏi:</w:t>
      </w:r>
      <w:r w:rsidR="000A3264" w:rsidRPr="00A2214B">
        <w:rPr>
          <w:b/>
          <w:sz w:val="30"/>
          <w:szCs w:val="30"/>
          <w:lang w:val="vi-VN"/>
        </w:rPr>
        <w:t xml:space="preserve"> </w:t>
      </w:r>
      <w:r w:rsidR="00C40DDB" w:rsidRPr="00A2214B">
        <w:rPr>
          <w:b/>
          <w:bCs/>
          <w:sz w:val="30"/>
          <w:szCs w:val="30"/>
          <w:lang w:val="vi-VN"/>
        </w:rPr>
        <w:t xml:space="preserve">Người hoạt động cách mạng, kháng chiến, bảo vệ Tổ quốc, làm nghĩa vụ quốc tế bị địch bắt tù, đày </w:t>
      </w:r>
      <w:r w:rsidR="000A3264" w:rsidRPr="00A2214B">
        <w:rPr>
          <w:b/>
          <w:bCs/>
          <w:sz w:val="30"/>
          <w:szCs w:val="30"/>
          <w:lang w:val="vi-VN"/>
        </w:rPr>
        <w:t>được hưởng những chế độ ưu đãi nào?</w:t>
      </w:r>
    </w:p>
    <w:p w:rsidR="003E22EC"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C40DDB" w:rsidRPr="00A2214B">
        <w:rPr>
          <w:b/>
          <w:sz w:val="30"/>
          <w:szCs w:val="30"/>
          <w:lang w:val="vi-VN"/>
        </w:rPr>
        <w:t>:</w:t>
      </w:r>
      <w:bookmarkStart w:id="30" w:name="dieu_33"/>
      <w:r w:rsidR="00C40DDB" w:rsidRPr="00A2214B">
        <w:rPr>
          <w:sz w:val="30"/>
          <w:szCs w:val="30"/>
          <w:lang w:val="vi-VN"/>
        </w:rPr>
        <w:t xml:space="preserve"> </w:t>
      </w:r>
      <w:r w:rsidR="003E22EC" w:rsidRPr="00A2214B">
        <w:rPr>
          <w:bCs/>
          <w:sz w:val="30"/>
          <w:szCs w:val="30"/>
          <w:lang w:val="vi-VN"/>
        </w:rPr>
        <w:t>Điều 33</w:t>
      </w:r>
      <w:r w:rsidR="00FC6DEF" w:rsidRPr="00A2214B">
        <w:rPr>
          <w:bCs/>
          <w:sz w:val="30"/>
          <w:szCs w:val="30"/>
          <w:lang w:val="vi-VN"/>
        </w:rPr>
        <w:t xml:space="preserve"> Pháp lệnh Ưu đãi người có công với cách mạng quy định </w:t>
      </w:r>
      <w:r w:rsidR="003E22EC" w:rsidRPr="00A2214B">
        <w:rPr>
          <w:bCs/>
          <w:sz w:val="30"/>
          <w:szCs w:val="30"/>
          <w:lang w:val="vi-VN"/>
        </w:rPr>
        <w:t xml:space="preserve"> Chế độ ưu đãi đối với người hoạt động cách mạng, kháng chiến, bảo vệ Tổ quốc, làm nghĩa vụ quốc tế bị địch bắt tù, đày</w:t>
      </w:r>
      <w:bookmarkEnd w:id="30"/>
      <w:r w:rsidR="00FC6DEF" w:rsidRPr="00A2214B">
        <w:rPr>
          <w:bCs/>
          <w:sz w:val="30"/>
          <w:szCs w:val="30"/>
          <w:lang w:val="vi-VN"/>
        </w:rPr>
        <w:t xml:space="preserve">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Tặng Kỷ niệm chương.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hằng tháng.</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Bảo hiểm y tế.</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4. Điều dưỡng phục hồi sức khỏe hai năm một lần.</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5. Chế độ ưu đãi quy định tại các điểm c, e và g khoản 2 Điều 5 của Pháp lệnh này.</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rPr>
      </w:pPr>
      <w:r w:rsidRPr="00A2214B">
        <w:rPr>
          <w:b/>
          <w:sz w:val="30"/>
          <w:szCs w:val="30"/>
          <w:lang w:val="vi-VN"/>
        </w:rPr>
        <w:t>Câu</w:t>
      </w:r>
      <w:r w:rsidR="00310956" w:rsidRPr="00A2214B">
        <w:rPr>
          <w:b/>
          <w:sz w:val="30"/>
          <w:szCs w:val="30"/>
        </w:rPr>
        <w:t xml:space="preserve"> 27</w:t>
      </w:r>
    </w:p>
    <w:p w:rsidR="000A3264"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lastRenderedPageBreak/>
        <w:tab/>
      </w:r>
      <w:r w:rsidRPr="00A2214B">
        <w:rPr>
          <w:b/>
          <w:sz w:val="30"/>
          <w:szCs w:val="30"/>
          <w:lang w:val="vi-VN"/>
        </w:rPr>
        <w:t>Hỏi:</w:t>
      </w:r>
      <w:r w:rsidR="00C40DDB" w:rsidRPr="00A2214B">
        <w:rPr>
          <w:b/>
          <w:sz w:val="30"/>
          <w:szCs w:val="30"/>
          <w:lang w:val="vi-VN"/>
        </w:rPr>
        <w:t xml:space="preserve"> </w:t>
      </w:r>
      <w:r w:rsidR="00C40DDB" w:rsidRPr="00A2214B">
        <w:rPr>
          <w:b/>
          <w:bCs/>
          <w:sz w:val="30"/>
          <w:szCs w:val="30"/>
          <w:lang w:val="vi-VN"/>
        </w:rPr>
        <w:t>Thân nhân của người hoạt động cách mạng, kháng chiến, bảo vệ Tổ quốc, làm nghĩa vụ quốc tế bị địch bắt tù, đày</w:t>
      </w:r>
      <w:r w:rsidR="00347CFA" w:rsidRPr="00A2214B">
        <w:rPr>
          <w:b/>
          <w:bCs/>
          <w:sz w:val="30"/>
          <w:szCs w:val="30"/>
          <w:lang w:val="vi-VN"/>
        </w:rPr>
        <w:t xml:space="preserve"> </w:t>
      </w:r>
      <w:r w:rsidR="000A3264" w:rsidRPr="00A2214B">
        <w:rPr>
          <w:b/>
          <w:bCs/>
          <w:sz w:val="30"/>
          <w:szCs w:val="30"/>
          <w:lang w:val="vi-VN"/>
        </w:rPr>
        <w:t>được hưởng những chế độ ưu đãi nào?</w:t>
      </w:r>
    </w:p>
    <w:p w:rsidR="003E22EC"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C40DDB" w:rsidRPr="00A2214B">
        <w:rPr>
          <w:b/>
          <w:sz w:val="30"/>
          <w:szCs w:val="30"/>
          <w:lang w:val="vi-VN"/>
        </w:rPr>
        <w:t>:</w:t>
      </w:r>
      <w:bookmarkStart w:id="31" w:name="dieu_34"/>
      <w:r w:rsidR="00C40DDB" w:rsidRPr="00A2214B">
        <w:rPr>
          <w:sz w:val="30"/>
          <w:szCs w:val="30"/>
          <w:lang w:val="vi-VN"/>
        </w:rPr>
        <w:t xml:space="preserve"> </w:t>
      </w:r>
      <w:r w:rsidR="00FC6DEF" w:rsidRPr="00A2214B">
        <w:rPr>
          <w:bCs/>
          <w:sz w:val="30"/>
          <w:szCs w:val="30"/>
          <w:lang w:val="vi-VN"/>
        </w:rPr>
        <w:t xml:space="preserve">Điều 34 Pháp lệnh Ưu đãi người có công với cách mạng quy định quy định </w:t>
      </w:r>
      <w:r w:rsidR="003E22EC" w:rsidRPr="00A2214B">
        <w:rPr>
          <w:bCs/>
          <w:sz w:val="30"/>
          <w:szCs w:val="30"/>
          <w:lang w:val="vi-VN"/>
        </w:rPr>
        <w:t>Chế độ ưu đãi đối với thân nhân của người hoạt động cách mạng, kháng chiến, bảo vệ Tổ quốc, làm nghĩa vụ quốc tế bị địch bắt tù, đày</w:t>
      </w:r>
      <w:bookmarkEnd w:id="31"/>
      <w:r w:rsidR="00FC6DEF" w:rsidRPr="00A2214B">
        <w:rPr>
          <w:bCs/>
          <w:sz w:val="30"/>
          <w:szCs w:val="30"/>
          <w:lang w:val="vi-VN"/>
        </w:rPr>
        <w:t xml:space="preserve"> như sau:</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một lần đối với thân nhân khi người hoạt động cách mạng, kháng chiến, bảo vệ Tổ quốc, làm nghĩa vụ quốc tế bị địch bắt tù, đày chết mà chưa được hưởng chế độ.</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một lần đối với thân nhân với mức bằng 03 tháng trợ cấp hằng tháng hiện hưởng khi người hoạt động cách mạng, kháng chiến, bảo vệ Tổ quốc, làm nghĩa vụ quốc tế bị địch bắt tù, đày đang hưởng trợ cấp hằng tháng chết.</w:t>
      </w:r>
    </w:p>
    <w:p w:rsidR="003E22EC" w:rsidRPr="00A2214B" w:rsidRDefault="003E22EC"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Trợ cấp mai táng đối với người hoặc tổ chức thực hiện mai táng khi người hoạt động cách mạng, kháng chiến, bảo vệ Tổ quốc, làm nghĩa vụ quốc tế bị địch bắt tù, đày đang hưởng trợ cấp hằng tháng chết.</w:t>
      </w:r>
    </w:p>
    <w:p w:rsidR="00BB384D" w:rsidRPr="00A2214B" w:rsidRDefault="00BB384D" w:rsidP="00A2214B">
      <w:pPr>
        <w:shd w:val="clear" w:color="auto" w:fill="FFFFFF"/>
        <w:spacing w:before="120" w:after="120" w:line="400" w:lineRule="exact"/>
        <w:ind w:firstLine="567"/>
        <w:jc w:val="both"/>
        <w:rPr>
          <w:b/>
          <w:bCs/>
          <w:sz w:val="30"/>
          <w:szCs w:val="30"/>
          <w:lang w:eastAsia="en-GB"/>
        </w:rPr>
      </w:pPr>
      <w:bookmarkStart w:id="32" w:name="dieu_35"/>
      <w:bookmarkStart w:id="33" w:name="dieu_36"/>
      <w:r w:rsidRPr="00A2214B">
        <w:rPr>
          <w:b/>
          <w:bCs/>
          <w:sz w:val="30"/>
          <w:szCs w:val="30"/>
          <w:lang w:val="vi-VN" w:eastAsia="en-GB"/>
        </w:rPr>
        <w:t xml:space="preserve">Câu </w:t>
      </w:r>
      <w:r w:rsidR="00310956" w:rsidRPr="00A2214B">
        <w:rPr>
          <w:b/>
          <w:bCs/>
          <w:sz w:val="30"/>
          <w:szCs w:val="30"/>
          <w:lang w:eastAsia="en-GB"/>
        </w:rPr>
        <w:t>28</w:t>
      </w:r>
    </w:p>
    <w:p w:rsidR="00BB384D" w:rsidRPr="00A2214B" w:rsidRDefault="00BB384D" w:rsidP="00A2214B">
      <w:pPr>
        <w:pStyle w:val="NormalWeb"/>
        <w:shd w:val="clear" w:color="auto" w:fill="FFFFFF"/>
        <w:spacing w:before="120" w:beforeAutospacing="0" w:after="120" w:afterAutospacing="0" w:line="400" w:lineRule="exact"/>
        <w:ind w:firstLine="567"/>
        <w:jc w:val="both"/>
        <w:rPr>
          <w:sz w:val="30"/>
          <w:szCs w:val="30"/>
          <w:lang w:val="vi-VN" w:eastAsia="en-GB"/>
        </w:rPr>
      </w:pPr>
      <w:r w:rsidRPr="00A2214B">
        <w:rPr>
          <w:b/>
          <w:bCs/>
          <w:sz w:val="30"/>
          <w:szCs w:val="30"/>
          <w:lang w:val="vi-VN" w:eastAsia="en-GB"/>
        </w:rPr>
        <w:t>Hỏi: Pháp luật quy định như thế nào về điều kiện, tiêu chuẩn người hoạt động kháng chiến giải phóng dân tộc, bảo vệ Tổ quốc, làm nghĩa vụ quốc tế?</w:t>
      </w:r>
    </w:p>
    <w:p w:rsidR="00BB384D" w:rsidRPr="00A2214B" w:rsidRDefault="00BB384D" w:rsidP="00A2214B">
      <w:pPr>
        <w:pStyle w:val="NormalWeb"/>
        <w:shd w:val="clear" w:color="auto" w:fill="FFFFFF"/>
        <w:spacing w:before="120" w:beforeAutospacing="0" w:after="120" w:afterAutospacing="0" w:line="400" w:lineRule="exact"/>
        <w:ind w:firstLine="567"/>
        <w:jc w:val="both"/>
        <w:rPr>
          <w:bCs/>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 xml:space="preserve">Điều 35 Pháp lệnh Ưu đãi người có công với cách mạng quy định </w:t>
      </w:r>
      <w:r w:rsidR="009F5551" w:rsidRPr="00A2214B">
        <w:rPr>
          <w:bCs/>
          <w:sz w:val="30"/>
          <w:szCs w:val="30"/>
          <w:lang w:val="vi-VN" w:eastAsia="en-GB"/>
        </w:rPr>
        <w:t>điều kiện, tiêu chuẩn người hoạt động kháng chiến giải phóng dân tộc, bảo vệ Tổ quốc, làm nghĩa vụ quốc tế</w:t>
      </w:r>
      <w:r w:rsidR="009F5551" w:rsidRPr="00A2214B">
        <w:rPr>
          <w:bCs/>
          <w:sz w:val="30"/>
          <w:szCs w:val="30"/>
          <w:lang w:val="vi-VN"/>
        </w:rPr>
        <w:t xml:space="preserve"> </w:t>
      </w:r>
      <w:r w:rsidRPr="00A2214B">
        <w:rPr>
          <w:bCs/>
          <w:sz w:val="30"/>
          <w:szCs w:val="30"/>
          <w:lang w:val="vi-VN"/>
        </w:rPr>
        <w:t>như sau:</w:t>
      </w:r>
    </w:p>
    <w:bookmarkEnd w:id="32"/>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Người hoạt động kháng chiến giải phóng dân tộc, bảo vệ Tổ quốc, làm nghĩa vụ quốc tế là người tham gia kháng chiến và được Nhà nước khen tặng Huân chương Kháng chiến, Huân chương Chiến thắng, Huy chương Kháng chiến, Huy chương Chiến thắng.</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rPr>
      </w:pPr>
      <w:r w:rsidRPr="00A2214B">
        <w:rPr>
          <w:b/>
          <w:sz w:val="30"/>
          <w:szCs w:val="30"/>
          <w:lang w:val="vi-VN"/>
        </w:rPr>
        <w:t xml:space="preserve">Câu </w:t>
      </w:r>
      <w:r w:rsidR="00310956" w:rsidRPr="00A2214B">
        <w:rPr>
          <w:b/>
          <w:sz w:val="30"/>
          <w:szCs w:val="30"/>
        </w:rPr>
        <w:t>29</w:t>
      </w:r>
    </w:p>
    <w:p w:rsidR="000A3264"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ab/>
        <w:t>Hỏi:</w:t>
      </w:r>
      <w:r w:rsidR="00AF442F" w:rsidRPr="00A2214B">
        <w:rPr>
          <w:b/>
          <w:sz w:val="30"/>
          <w:szCs w:val="30"/>
          <w:lang w:val="vi-VN"/>
        </w:rPr>
        <w:t xml:space="preserve"> N</w:t>
      </w:r>
      <w:r w:rsidR="00AF442F" w:rsidRPr="00A2214B">
        <w:rPr>
          <w:b/>
          <w:bCs/>
          <w:sz w:val="30"/>
          <w:szCs w:val="30"/>
          <w:lang w:val="vi-VN"/>
        </w:rPr>
        <w:t xml:space="preserve">gười hoạt động kháng chiến giải phóng dân tộc, bảo vệ Tổ quốc, làm nghĩa vụ quốc tế </w:t>
      </w:r>
      <w:r w:rsidR="000A3264" w:rsidRPr="00A2214B">
        <w:rPr>
          <w:b/>
          <w:bCs/>
          <w:sz w:val="30"/>
          <w:szCs w:val="30"/>
          <w:lang w:val="vi-VN"/>
        </w:rPr>
        <w:t>được hưởng những chế độ ưu đãi nào?</w:t>
      </w:r>
    </w:p>
    <w:p w:rsidR="001C2C1D"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lastRenderedPageBreak/>
        <w:t>Trả lời</w:t>
      </w:r>
      <w:r w:rsidR="00AF442F" w:rsidRPr="00A2214B">
        <w:rPr>
          <w:b/>
          <w:sz w:val="30"/>
          <w:szCs w:val="30"/>
          <w:lang w:val="vi-VN"/>
        </w:rPr>
        <w:t>:</w:t>
      </w:r>
      <w:r w:rsidR="00AF442F" w:rsidRPr="00A2214B">
        <w:rPr>
          <w:sz w:val="30"/>
          <w:szCs w:val="30"/>
          <w:lang w:val="vi-VN"/>
        </w:rPr>
        <w:t xml:space="preserve"> </w:t>
      </w:r>
      <w:r w:rsidR="00FC6DEF" w:rsidRPr="00A2214B">
        <w:rPr>
          <w:bCs/>
          <w:sz w:val="30"/>
          <w:szCs w:val="30"/>
          <w:lang w:val="vi-VN"/>
        </w:rPr>
        <w:t xml:space="preserve">Điều 36 Pháp lệnh Ưu đãi người có công với cách mạng quy định </w:t>
      </w:r>
      <w:r w:rsidR="001C2C1D" w:rsidRPr="00A2214B">
        <w:rPr>
          <w:bCs/>
          <w:sz w:val="30"/>
          <w:szCs w:val="30"/>
          <w:lang w:val="vi-VN"/>
        </w:rPr>
        <w:t>Chế độ ưu đãi đối với người hoạt động kháng chiến giải phóng dân tộc, bảo vệ Tổ quốc, làm nghĩa vụ quốc tế</w:t>
      </w:r>
      <w:bookmarkEnd w:id="33"/>
      <w:r w:rsidR="00FC6DEF" w:rsidRPr="00A2214B">
        <w:rPr>
          <w:bCs/>
          <w:sz w:val="30"/>
          <w:szCs w:val="30"/>
          <w:lang w:val="vi-VN"/>
        </w:rPr>
        <w:t xml:space="preserve"> như sau:</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một lần.</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Bảo hiểm y tế.</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Chế độ ưu đãi quy định tại điểm e và điểm g khoản 2 Điều 5 của Pháp lệnh này.</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rPr>
      </w:pPr>
      <w:bookmarkStart w:id="34" w:name="dieu_37"/>
      <w:r w:rsidRPr="00A2214B">
        <w:rPr>
          <w:b/>
          <w:sz w:val="30"/>
          <w:szCs w:val="30"/>
          <w:lang w:val="vi-VN"/>
        </w:rPr>
        <w:t xml:space="preserve">Câu </w:t>
      </w:r>
      <w:r w:rsidR="00BB384D" w:rsidRPr="00A2214B">
        <w:rPr>
          <w:b/>
          <w:sz w:val="30"/>
          <w:szCs w:val="30"/>
          <w:lang w:val="vi-VN"/>
        </w:rPr>
        <w:t>3</w:t>
      </w:r>
      <w:r w:rsidR="00310956" w:rsidRPr="00A2214B">
        <w:rPr>
          <w:b/>
          <w:sz w:val="30"/>
          <w:szCs w:val="30"/>
        </w:rPr>
        <w:t>0</w:t>
      </w:r>
    </w:p>
    <w:p w:rsidR="000A3264"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ab/>
        <w:t>Hỏi:</w:t>
      </w:r>
      <w:r w:rsidR="00AF442F" w:rsidRPr="00A2214B">
        <w:rPr>
          <w:sz w:val="30"/>
          <w:szCs w:val="30"/>
          <w:lang w:val="vi-VN"/>
        </w:rPr>
        <w:t xml:space="preserve"> </w:t>
      </w:r>
      <w:r w:rsidR="00AF442F" w:rsidRPr="00A2214B">
        <w:rPr>
          <w:b/>
          <w:bCs/>
          <w:sz w:val="30"/>
          <w:szCs w:val="30"/>
          <w:lang w:val="vi-VN"/>
        </w:rPr>
        <w:t xml:space="preserve">Thân nhân của người hoạt động kháng chiến giải phóng dân tộc, bảo vệ Tổ quốc, làm nghĩa vụ quốc tế </w:t>
      </w:r>
      <w:r w:rsidR="000A3264" w:rsidRPr="00A2214B">
        <w:rPr>
          <w:b/>
          <w:bCs/>
          <w:sz w:val="30"/>
          <w:szCs w:val="30"/>
          <w:lang w:val="vi-VN"/>
        </w:rPr>
        <w:t>được hưởng những chế độ ưu đãi nào?</w:t>
      </w:r>
    </w:p>
    <w:p w:rsidR="001C2C1D"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0A3264" w:rsidRPr="00A2214B">
        <w:rPr>
          <w:b/>
          <w:sz w:val="30"/>
          <w:szCs w:val="30"/>
          <w:lang w:val="vi-VN"/>
        </w:rPr>
        <w:t>:</w:t>
      </w:r>
      <w:r w:rsidR="000A3264" w:rsidRPr="00A2214B">
        <w:rPr>
          <w:sz w:val="30"/>
          <w:szCs w:val="30"/>
          <w:lang w:val="vi-VN"/>
        </w:rPr>
        <w:t xml:space="preserve"> </w:t>
      </w:r>
      <w:r w:rsidR="00FC6DEF" w:rsidRPr="00A2214B">
        <w:rPr>
          <w:bCs/>
          <w:sz w:val="30"/>
          <w:szCs w:val="30"/>
          <w:lang w:val="vi-VN"/>
        </w:rPr>
        <w:t xml:space="preserve">Điều 37 Pháp lệnh Ưu đãi người có công với cách mạng quy định </w:t>
      </w:r>
      <w:r w:rsidR="001C2C1D" w:rsidRPr="00A2214B">
        <w:rPr>
          <w:bCs/>
          <w:sz w:val="30"/>
          <w:szCs w:val="30"/>
          <w:lang w:val="vi-VN"/>
        </w:rPr>
        <w:t>Chế độ ưu đãi đối với thân nhân của người hoạt động kháng chiến giải phóng dân tộc, bảo vệ Tổ quốc, làm nghĩa vụ quốc tế</w:t>
      </w:r>
      <w:bookmarkEnd w:id="34"/>
      <w:r w:rsidR="00FC6DEF" w:rsidRPr="00A2214B">
        <w:rPr>
          <w:bCs/>
          <w:sz w:val="30"/>
          <w:szCs w:val="30"/>
          <w:lang w:val="vi-VN"/>
        </w:rPr>
        <w:t xml:space="preserve"> như sau:</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một lần đối với thân nhân khi người hoạt động kháng chiến giải phóng dân tộc, bảo vệ Tổ quốc, làm nghĩa vụ quốc tế chết mà chưa được hưởng chế độ ưu đãi.</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mai táng đối với người hoặc tổ chức thực hiện mai táng khi người hoạt động kháng chiến giải phóng dân tộc, bảo vệ Tổ quốc, làm nghĩa vụ quốc tế chết.</w:t>
      </w:r>
    </w:p>
    <w:p w:rsidR="00BB384D" w:rsidRPr="00A2214B" w:rsidRDefault="00BB384D" w:rsidP="00A2214B">
      <w:pPr>
        <w:shd w:val="clear" w:color="auto" w:fill="FFFFFF"/>
        <w:spacing w:before="120" w:after="120" w:line="400" w:lineRule="exact"/>
        <w:ind w:firstLine="567"/>
        <w:jc w:val="both"/>
        <w:rPr>
          <w:b/>
          <w:bCs/>
          <w:sz w:val="30"/>
          <w:szCs w:val="30"/>
          <w:lang w:eastAsia="en-GB"/>
        </w:rPr>
      </w:pPr>
      <w:bookmarkStart w:id="35" w:name="dieu_38"/>
      <w:bookmarkStart w:id="36" w:name="dieu_39"/>
      <w:r w:rsidRPr="00A2214B">
        <w:rPr>
          <w:b/>
          <w:bCs/>
          <w:sz w:val="30"/>
          <w:szCs w:val="30"/>
          <w:lang w:val="vi-VN" w:eastAsia="en-GB"/>
        </w:rPr>
        <w:t>Câu 3</w:t>
      </w:r>
      <w:r w:rsidR="00310956" w:rsidRPr="00A2214B">
        <w:rPr>
          <w:b/>
          <w:bCs/>
          <w:sz w:val="30"/>
          <w:szCs w:val="30"/>
          <w:lang w:eastAsia="en-GB"/>
        </w:rPr>
        <w:t>1</w:t>
      </w:r>
    </w:p>
    <w:p w:rsidR="00BB384D" w:rsidRPr="00A2214B" w:rsidRDefault="00BB384D" w:rsidP="00A2214B">
      <w:pPr>
        <w:pStyle w:val="NormalWeb"/>
        <w:shd w:val="clear" w:color="auto" w:fill="FFFFFF"/>
        <w:spacing w:before="120" w:beforeAutospacing="0" w:after="120" w:afterAutospacing="0" w:line="400" w:lineRule="exact"/>
        <w:ind w:firstLine="567"/>
        <w:jc w:val="both"/>
        <w:rPr>
          <w:sz w:val="30"/>
          <w:szCs w:val="30"/>
          <w:lang w:val="vi-VN" w:eastAsia="en-GB"/>
        </w:rPr>
      </w:pPr>
      <w:r w:rsidRPr="00A2214B">
        <w:rPr>
          <w:b/>
          <w:bCs/>
          <w:sz w:val="30"/>
          <w:szCs w:val="30"/>
          <w:lang w:val="vi-VN" w:eastAsia="en-GB"/>
        </w:rPr>
        <w:t>Hỏi: Pháp luật quy định như thế nào về điều kiện, tiêu chuẩn người có công giúp đỡ cách mạng?</w:t>
      </w:r>
    </w:p>
    <w:p w:rsidR="00BB384D" w:rsidRPr="00A2214B" w:rsidRDefault="00BB384D" w:rsidP="00A2214B">
      <w:pPr>
        <w:pStyle w:val="NormalWeb"/>
        <w:shd w:val="clear" w:color="auto" w:fill="FFFFFF"/>
        <w:spacing w:before="120" w:beforeAutospacing="0" w:after="120" w:afterAutospacing="0" w:line="400" w:lineRule="exact"/>
        <w:ind w:firstLine="567"/>
        <w:jc w:val="both"/>
        <w:rPr>
          <w:bCs/>
          <w:sz w:val="30"/>
          <w:szCs w:val="30"/>
          <w:lang w:val="vi-VN"/>
        </w:rPr>
      </w:pPr>
      <w:r w:rsidRPr="00A2214B">
        <w:rPr>
          <w:b/>
          <w:sz w:val="30"/>
          <w:szCs w:val="30"/>
          <w:lang w:val="vi-VN"/>
        </w:rPr>
        <w:t>Trả lời:</w:t>
      </w:r>
      <w:r w:rsidRPr="00A2214B">
        <w:rPr>
          <w:sz w:val="30"/>
          <w:szCs w:val="30"/>
          <w:lang w:val="vi-VN"/>
        </w:rPr>
        <w:t xml:space="preserve"> </w:t>
      </w:r>
      <w:r w:rsidRPr="00A2214B">
        <w:rPr>
          <w:bCs/>
          <w:sz w:val="30"/>
          <w:szCs w:val="30"/>
          <w:lang w:val="vi-VN"/>
        </w:rPr>
        <w:t xml:space="preserve">Điều 35 Pháp lệnh Ưu đãi người có công với cách mạng quy định điều kiện, </w:t>
      </w:r>
      <w:r w:rsidRPr="00A2214B">
        <w:rPr>
          <w:bCs/>
          <w:sz w:val="30"/>
          <w:szCs w:val="30"/>
          <w:lang w:val="vi-VN" w:eastAsia="en-GB"/>
        </w:rPr>
        <w:t>tiêu chuẩn người người có công giúp đỡ cách mạng</w:t>
      </w:r>
      <w:r w:rsidRPr="00A2214B">
        <w:rPr>
          <w:bCs/>
          <w:sz w:val="30"/>
          <w:szCs w:val="30"/>
          <w:lang w:val="vi-VN"/>
        </w:rPr>
        <w:t xml:space="preserve"> như sau:</w:t>
      </w:r>
    </w:p>
    <w:bookmarkEnd w:id="35"/>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Người có công giúp đỡ cách mạng là người đã có thành tích giúp đỡ cách mạng trong lúc khó khăn, nguy hiểm và được Nhà nước khen tặng thuộc một trong các trường hợp sau đây:</w:t>
      </w:r>
    </w:p>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lastRenderedPageBreak/>
        <w:t>1. Người được tặng hoặc người trong gia đình được tặng Kỷ niệm chương “Tổ quốc ghi công” hoặc Bằng “Có công với nước” trước cách mạng tháng Tám năm 1945;</w:t>
      </w:r>
    </w:p>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2. Người được tặng hoặc người trong gia đình được tặng Huân chương Kháng chiến;</w:t>
      </w:r>
    </w:p>
    <w:p w:rsidR="00E55E6B" w:rsidRPr="00A2214B" w:rsidRDefault="00E55E6B"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3. Người được tặng hoặc người trong gia đình được tặng Huy chương Kháng chiến.</w:t>
      </w:r>
    </w:p>
    <w:p w:rsidR="00101921" w:rsidRPr="00A2214B" w:rsidRDefault="00101921" w:rsidP="00A2214B">
      <w:pPr>
        <w:pStyle w:val="NormalWeb"/>
        <w:shd w:val="clear" w:color="auto" w:fill="FFFFFF"/>
        <w:spacing w:before="120" w:beforeAutospacing="0" w:after="120" w:afterAutospacing="0" w:line="400" w:lineRule="exact"/>
        <w:ind w:firstLine="567"/>
        <w:jc w:val="both"/>
        <w:rPr>
          <w:b/>
          <w:sz w:val="30"/>
          <w:szCs w:val="30"/>
        </w:rPr>
      </w:pPr>
      <w:r w:rsidRPr="00A2214B">
        <w:rPr>
          <w:b/>
          <w:sz w:val="30"/>
          <w:szCs w:val="30"/>
          <w:lang w:val="vi-VN"/>
        </w:rPr>
        <w:t xml:space="preserve">Câu </w:t>
      </w:r>
      <w:r w:rsidR="00BB384D" w:rsidRPr="00A2214B">
        <w:rPr>
          <w:b/>
          <w:sz w:val="30"/>
          <w:szCs w:val="30"/>
          <w:lang w:val="vi-VN"/>
        </w:rPr>
        <w:t>3</w:t>
      </w:r>
      <w:r w:rsidR="00310956" w:rsidRPr="00A2214B">
        <w:rPr>
          <w:b/>
          <w:sz w:val="30"/>
          <w:szCs w:val="30"/>
        </w:rPr>
        <w:t>2</w:t>
      </w:r>
    </w:p>
    <w:p w:rsidR="000A3264"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Hỏi:</w:t>
      </w:r>
      <w:r w:rsidR="000A3264" w:rsidRPr="00A2214B">
        <w:rPr>
          <w:sz w:val="30"/>
          <w:szCs w:val="30"/>
          <w:lang w:val="vi-VN"/>
        </w:rPr>
        <w:t xml:space="preserve">  </w:t>
      </w:r>
      <w:r w:rsidR="000A3264" w:rsidRPr="00A2214B">
        <w:rPr>
          <w:b/>
          <w:bCs/>
          <w:sz w:val="30"/>
          <w:szCs w:val="30"/>
          <w:lang w:val="vi-VN"/>
        </w:rPr>
        <w:t>Người có công giúp đỡ cách mạng được hưởng những chế độ ưu đãi nào?</w:t>
      </w:r>
    </w:p>
    <w:p w:rsidR="001C2C1D"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0A3264" w:rsidRPr="00A2214B">
        <w:rPr>
          <w:b/>
          <w:sz w:val="30"/>
          <w:szCs w:val="30"/>
          <w:lang w:val="vi-VN"/>
        </w:rPr>
        <w:t>:</w:t>
      </w:r>
      <w:r w:rsidR="000A3264" w:rsidRPr="00A2214B">
        <w:rPr>
          <w:sz w:val="30"/>
          <w:szCs w:val="30"/>
          <w:lang w:val="vi-VN"/>
        </w:rPr>
        <w:t xml:space="preserve"> </w:t>
      </w:r>
      <w:r w:rsidR="001C2C1D" w:rsidRPr="00A2214B">
        <w:rPr>
          <w:bCs/>
          <w:sz w:val="30"/>
          <w:szCs w:val="30"/>
          <w:lang w:val="vi-VN"/>
        </w:rPr>
        <w:t>Điều 39</w:t>
      </w:r>
      <w:r w:rsidR="00FC6DEF" w:rsidRPr="00A2214B">
        <w:rPr>
          <w:bCs/>
          <w:sz w:val="30"/>
          <w:szCs w:val="30"/>
          <w:lang w:val="vi-VN"/>
        </w:rPr>
        <w:t xml:space="preserve"> Pháp lệnh Ưu đãi người có công với cách mạng quy định </w:t>
      </w:r>
      <w:r w:rsidR="001C2C1D" w:rsidRPr="00A2214B">
        <w:rPr>
          <w:bCs/>
          <w:sz w:val="30"/>
          <w:szCs w:val="30"/>
          <w:lang w:val="vi-VN"/>
        </w:rPr>
        <w:t xml:space="preserve"> Chế độ ưu đãi đối với người có công giúp đỡ cách mạng</w:t>
      </w:r>
      <w:bookmarkEnd w:id="36"/>
      <w:r w:rsidR="00FC6DEF" w:rsidRPr="00A2214B">
        <w:rPr>
          <w:bCs/>
          <w:sz w:val="30"/>
          <w:szCs w:val="30"/>
          <w:lang w:val="vi-VN"/>
        </w:rPr>
        <w:t xml:space="preserve"> như sau:</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Chế độ ưu đãi đối với người có công giúp đỡ cách mạng quy định tại khoản 1 Điều 38 của Pháp lệnh này bao gồm:</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a) Trợ cấp hằng tháng; trường hợp sống cô đơn thì được hưởng thêm trợ cấp nuôi dưỡng hằng tháng;</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b) Bảo hiểm y tế;</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c) Điều dưỡng phục hồi sức khỏe hằng năm;</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d) Chế độ ưu đãi quy định tại các điểm c, d, đ, e, g, h, </w:t>
      </w:r>
      <w:r w:rsidRPr="00A2214B">
        <w:rPr>
          <w:sz w:val="30"/>
          <w:szCs w:val="30"/>
          <w:lang w:val="fr-FR"/>
        </w:rPr>
        <w:t>i </w:t>
      </w:r>
      <w:r w:rsidRPr="00A2214B">
        <w:rPr>
          <w:sz w:val="30"/>
          <w:szCs w:val="30"/>
          <w:lang w:val="vi-VN"/>
        </w:rPr>
        <w:t>và k khoản 2 Điều 5 của Pháp lệnh này.</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2. Chế độ ưu đãi đối với người có công giúp đỡ cách mạng </w:t>
      </w:r>
      <w:r w:rsidRPr="00A2214B">
        <w:rPr>
          <w:sz w:val="30"/>
          <w:szCs w:val="30"/>
          <w:lang w:val="fr-FR"/>
        </w:rPr>
        <w:t>quy định tại </w:t>
      </w:r>
      <w:r w:rsidRPr="00A2214B">
        <w:rPr>
          <w:sz w:val="30"/>
          <w:szCs w:val="30"/>
          <w:lang w:val="vi-VN"/>
        </w:rPr>
        <w:t>khoản 2 Điều 38 của Pháp lệnh này bao gồm:</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a) Trợ cấp hằng tháng; trường hợp sống cô đơn th</w:t>
      </w:r>
      <w:r w:rsidRPr="00A2214B">
        <w:rPr>
          <w:sz w:val="30"/>
          <w:szCs w:val="30"/>
          <w:lang w:val="fr-FR"/>
        </w:rPr>
        <w:t>ì </w:t>
      </w:r>
      <w:r w:rsidRPr="00A2214B">
        <w:rPr>
          <w:sz w:val="30"/>
          <w:szCs w:val="30"/>
          <w:lang w:val="vi-VN"/>
        </w:rPr>
        <w:t>được hưởng thêm trợ cấp nuôi dưỡng h</w:t>
      </w:r>
      <w:r w:rsidRPr="00A2214B">
        <w:rPr>
          <w:sz w:val="30"/>
          <w:szCs w:val="30"/>
          <w:lang w:val="fr-FR"/>
        </w:rPr>
        <w:t>ằ</w:t>
      </w:r>
      <w:r w:rsidRPr="00A2214B">
        <w:rPr>
          <w:sz w:val="30"/>
          <w:szCs w:val="30"/>
          <w:lang w:val="vi-VN"/>
        </w:rPr>
        <w:t>ng tháng;</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b) Bảo hiểm y tế;</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c) Điều dưỡng phục hồi sức khỏe hai năm một l</w:t>
      </w:r>
      <w:r w:rsidRPr="00A2214B">
        <w:rPr>
          <w:sz w:val="30"/>
          <w:szCs w:val="30"/>
          <w:lang w:val="fr-FR"/>
        </w:rPr>
        <w:t>ầ</w:t>
      </w:r>
      <w:r w:rsidRPr="00A2214B">
        <w:rPr>
          <w:sz w:val="30"/>
          <w:szCs w:val="30"/>
          <w:lang w:val="vi-VN"/>
        </w:rPr>
        <w:t>n;</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d) Chế độ ưu đãi quy định tại điểm e và điểm g khoản 2 Điều 5 của Pháp lệnh này.</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3. Chế độ ưu đãi đối với người có công giúp đỡ cách mạng quy định tại khoản 3 Điều 38 của Pháp lệnh này bao gồm:</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rPr>
      </w:pPr>
      <w:r w:rsidRPr="00A2214B">
        <w:rPr>
          <w:sz w:val="30"/>
          <w:szCs w:val="30"/>
          <w:lang w:val="vi-VN"/>
        </w:rPr>
        <w:lastRenderedPageBreak/>
        <w:t>a) Trợ cấp một lần;</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b) Bảo hiểm y tế;</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c) Chế độ ưu đãi quy định tại điểm e và điểm g khoản 2 Điều 5 của Pháp lệnh này.</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fr-FR"/>
        </w:rPr>
      </w:pPr>
      <w:r w:rsidRPr="00A2214B">
        <w:rPr>
          <w:sz w:val="30"/>
          <w:szCs w:val="30"/>
          <w:lang w:val="vi-VN"/>
        </w:rPr>
        <w:t>4. Người được công nhận và hưởng chế độ ưu đãi đối với người có công với cách mạng quy định tại điểm a, b hoặc 1 khoản 1 Điều 3 của Pháp lệnh này thì không hưởng chế độ ưu đãi quy định tại Điều này.</w:t>
      </w:r>
    </w:p>
    <w:p w:rsidR="00101921" w:rsidRPr="00A2214B" w:rsidRDefault="00806CE8" w:rsidP="00A2214B">
      <w:pPr>
        <w:pStyle w:val="NormalWeb"/>
        <w:shd w:val="clear" w:color="auto" w:fill="FFFFFF"/>
        <w:spacing w:before="120" w:beforeAutospacing="0" w:after="120" w:afterAutospacing="0" w:line="400" w:lineRule="exact"/>
        <w:ind w:firstLine="567"/>
        <w:jc w:val="both"/>
        <w:rPr>
          <w:b/>
          <w:sz w:val="30"/>
          <w:szCs w:val="30"/>
          <w:lang w:val="fr-FR"/>
        </w:rPr>
      </w:pPr>
      <w:bookmarkStart w:id="37" w:name="dieu_40"/>
      <w:r w:rsidRPr="00A2214B">
        <w:rPr>
          <w:b/>
          <w:sz w:val="30"/>
          <w:szCs w:val="30"/>
          <w:lang w:val="vi-VN"/>
        </w:rPr>
        <w:t xml:space="preserve">Câu </w:t>
      </w:r>
      <w:r w:rsidR="00BB384D" w:rsidRPr="00A2214B">
        <w:rPr>
          <w:b/>
          <w:sz w:val="30"/>
          <w:szCs w:val="30"/>
          <w:lang w:val="fr-FR"/>
        </w:rPr>
        <w:t>3</w:t>
      </w:r>
      <w:r w:rsidR="00310956" w:rsidRPr="00A2214B">
        <w:rPr>
          <w:b/>
          <w:sz w:val="30"/>
          <w:szCs w:val="30"/>
          <w:lang w:val="fr-FR"/>
        </w:rPr>
        <w:t>3</w:t>
      </w:r>
    </w:p>
    <w:p w:rsidR="00101921"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Hỏi:</w:t>
      </w:r>
      <w:r w:rsidR="00BA6AD1" w:rsidRPr="00A2214B">
        <w:rPr>
          <w:b/>
          <w:bCs/>
          <w:sz w:val="30"/>
          <w:szCs w:val="30"/>
          <w:lang w:val="vi-VN"/>
        </w:rPr>
        <w:t xml:space="preserve"> Thân nhân của người có công giúp đỡ cách mạng </w:t>
      </w:r>
      <w:r w:rsidR="00376B46" w:rsidRPr="00A2214B">
        <w:rPr>
          <w:b/>
          <w:bCs/>
          <w:sz w:val="30"/>
          <w:szCs w:val="30"/>
          <w:lang w:val="vi-VN"/>
        </w:rPr>
        <w:t>được hưởng những chế độ ưu đãi nào?</w:t>
      </w:r>
    </w:p>
    <w:p w:rsidR="001C2C1D" w:rsidRPr="00A2214B" w:rsidRDefault="00101921"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b/>
          <w:sz w:val="30"/>
          <w:szCs w:val="30"/>
          <w:lang w:val="vi-VN"/>
        </w:rPr>
        <w:t>Trả lời</w:t>
      </w:r>
      <w:r w:rsidR="00BA6AD1" w:rsidRPr="00A2214B">
        <w:rPr>
          <w:b/>
          <w:sz w:val="30"/>
          <w:szCs w:val="30"/>
          <w:lang w:val="vi-VN"/>
        </w:rPr>
        <w:t>:</w:t>
      </w:r>
      <w:r w:rsidR="00BA6AD1" w:rsidRPr="00A2214B">
        <w:rPr>
          <w:sz w:val="30"/>
          <w:szCs w:val="30"/>
          <w:lang w:val="vi-VN"/>
        </w:rPr>
        <w:t xml:space="preserve"> </w:t>
      </w:r>
      <w:r w:rsidR="00FC6DEF" w:rsidRPr="00A2214B">
        <w:rPr>
          <w:bCs/>
          <w:sz w:val="30"/>
          <w:szCs w:val="30"/>
          <w:lang w:val="vi-VN"/>
        </w:rPr>
        <w:t xml:space="preserve">Điều 40 Pháp lệnh Ưu đãi người có công với cách mạng quy định </w:t>
      </w:r>
      <w:r w:rsidR="001C2C1D" w:rsidRPr="00A2214B">
        <w:rPr>
          <w:bCs/>
          <w:sz w:val="30"/>
          <w:szCs w:val="30"/>
          <w:lang w:val="vi-VN"/>
        </w:rPr>
        <w:t>Chế độ ưu đãi đối với thân nhân của người có công giúp đỡ cách mạng</w:t>
      </w:r>
      <w:bookmarkEnd w:id="37"/>
      <w:r w:rsidR="00FC6DEF" w:rsidRPr="00A2214B">
        <w:rPr>
          <w:bCs/>
          <w:sz w:val="30"/>
          <w:szCs w:val="30"/>
          <w:lang w:val="vi-VN"/>
        </w:rPr>
        <w:t xml:space="preserve"> như sau:</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1. Trợ cấp một lần đối với thân nhân khi người có công giúp đỡ cách mạng chết mà chưa hưởng chế độ ưu đãi.</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2. Trợ cấp một lần đối với thân nhân với mức bằng 03 tháng trợ cấp hằng tháng hiện hưởng khi đối tượng quy định tại khoản 1 và khoản 2 Điều 38 của Pháp lệnh này đang hưởng trợ cấp hằng tháng chết.</w:t>
      </w:r>
    </w:p>
    <w:p w:rsidR="001C2C1D" w:rsidRPr="00A2214B" w:rsidRDefault="001C2C1D" w:rsidP="00A2214B">
      <w:pPr>
        <w:pStyle w:val="NormalWeb"/>
        <w:shd w:val="clear" w:color="auto" w:fill="FFFFFF"/>
        <w:spacing w:before="120" w:beforeAutospacing="0" w:after="120" w:afterAutospacing="0" w:line="400" w:lineRule="exact"/>
        <w:ind w:firstLine="567"/>
        <w:jc w:val="both"/>
        <w:rPr>
          <w:sz w:val="30"/>
          <w:szCs w:val="30"/>
          <w:lang w:val="vi-VN"/>
        </w:rPr>
      </w:pPr>
      <w:r w:rsidRPr="00A2214B">
        <w:rPr>
          <w:sz w:val="30"/>
          <w:szCs w:val="30"/>
          <w:lang w:val="vi-VN"/>
        </w:rPr>
        <w:t>3. Trợ cấp mai táng đối với người hoặc tổ chức thực hiện mai táng khi người có công giúp đỡ cách mạng chết.</w:t>
      </w:r>
    </w:p>
    <w:p w:rsidR="009F5551" w:rsidRPr="00A2214B" w:rsidRDefault="009F5551" w:rsidP="00A2214B">
      <w:pPr>
        <w:shd w:val="clear" w:color="auto" w:fill="FFFFFF"/>
        <w:spacing w:before="120" w:after="120" w:line="400" w:lineRule="exact"/>
        <w:ind w:firstLine="567"/>
        <w:jc w:val="both"/>
        <w:rPr>
          <w:b/>
          <w:bCs/>
          <w:sz w:val="30"/>
          <w:szCs w:val="30"/>
          <w:lang w:eastAsia="en-GB"/>
        </w:rPr>
      </w:pPr>
      <w:bookmarkStart w:id="38" w:name="dieu_53"/>
      <w:r w:rsidRPr="00A2214B">
        <w:rPr>
          <w:b/>
          <w:bCs/>
          <w:sz w:val="30"/>
          <w:szCs w:val="30"/>
          <w:lang w:val="vi-VN" w:eastAsia="en-GB"/>
        </w:rPr>
        <w:t>Câu 3</w:t>
      </w:r>
      <w:r w:rsidR="00310956" w:rsidRPr="00A2214B">
        <w:rPr>
          <w:b/>
          <w:bCs/>
          <w:sz w:val="30"/>
          <w:szCs w:val="30"/>
          <w:lang w:eastAsia="en-GB"/>
        </w:rPr>
        <w:t>4</w:t>
      </w:r>
    </w:p>
    <w:p w:rsidR="009F5551" w:rsidRPr="00A2214B" w:rsidRDefault="003548F3"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Hỏi: P</w:t>
      </w:r>
      <w:r w:rsidR="009F5551" w:rsidRPr="00A2214B">
        <w:rPr>
          <w:b/>
          <w:bCs/>
          <w:sz w:val="30"/>
          <w:szCs w:val="30"/>
          <w:lang w:val="vi-VN" w:eastAsia="en-GB"/>
        </w:rPr>
        <w:t>háp luật quy định các trường hợp nào không được xem xét công nhận người có công với cách mạng?</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 xml:space="preserve">Trả lời:  </w:t>
      </w:r>
      <w:r w:rsidRPr="00A2214B">
        <w:rPr>
          <w:bCs/>
          <w:sz w:val="30"/>
          <w:szCs w:val="30"/>
          <w:lang w:val="vi-VN"/>
        </w:rPr>
        <w:t xml:space="preserve">Điều 53 Pháp lệnh Ưu đãi người có công với cách mạng quy định </w:t>
      </w:r>
      <w:r w:rsidR="00FF51A7" w:rsidRPr="00A2214B">
        <w:rPr>
          <w:bCs/>
          <w:sz w:val="30"/>
          <w:szCs w:val="30"/>
          <w:lang w:val="vi-VN"/>
        </w:rPr>
        <w:t>c</w:t>
      </w:r>
      <w:r w:rsidRPr="00A2214B">
        <w:rPr>
          <w:bCs/>
          <w:sz w:val="30"/>
          <w:szCs w:val="30"/>
          <w:lang w:val="vi-VN" w:eastAsia="en-GB"/>
        </w:rPr>
        <w:t>ác trường hợp không xem xét công nhận người có công với cách mạng</w:t>
      </w:r>
      <w:bookmarkEnd w:id="38"/>
      <w:r w:rsidR="00FF51A7" w:rsidRPr="00A2214B">
        <w:rPr>
          <w:bCs/>
          <w:sz w:val="30"/>
          <w:szCs w:val="30"/>
          <w:lang w:val="vi-VN" w:eastAsia="en-GB"/>
        </w:rPr>
        <w:t xml:space="preserve"> như sau:</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1. Không xem xét công nhận người có công với cách mạng trong các trường hợp sau đây:</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 xml:space="preserve">a) Tham gia các hoạt động chống phá chế độ, Đảng, Nhà nước; đào ngũ, phản bội, chiêu hồi; đang chấp hành án phạt tù có thời hạn nhưng không được hưởng án treo, tù chung thân, tử hình hoặc bị kết án về một </w:t>
      </w:r>
      <w:r w:rsidRPr="00A2214B">
        <w:rPr>
          <w:sz w:val="30"/>
          <w:szCs w:val="30"/>
          <w:lang w:val="vi-VN" w:eastAsia="en-GB"/>
        </w:rPr>
        <w:lastRenderedPageBreak/>
        <w:t>trong các tội xâm phạm an ninh quốc gia; bị tước danh hiệu quân nhân, danh hiệu công an nhân dân;</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b) Chết, bị thương, bị bệnh do tự mình gây ra; vi phạm pháp luật, vi phạm các quy định của cơ quan, đơn vị; do tai nạn không phải do hành vi của đối tượng phạm tội gây ra.</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2. Không xem xét công nhận là người hoạt động cách mạng trước ngày 01 tháng 01 năm 1945, người hoạt động cách mạng từ ngày 01 tháng 01 năm 1945 đến ngày khởi nghĩa tháng Tám năm 1945 đối với người bị khai trừ ra khỏi Đảng.</w:t>
      </w:r>
    </w:p>
    <w:p w:rsidR="00FF51A7" w:rsidRPr="00A2214B" w:rsidRDefault="00FF51A7" w:rsidP="00A2214B">
      <w:pPr>
        <w:shd w:val="clear" w:color="auto" w:fill="FFFFFF"/>
        <w:spacing w:before="120" w:after="120" w:line="400" w:lineRule="exact"/>
        <w:ind w:firstLine="567"/>
        <w:jc w:val="both"/>
        <w:rPr>
          <w:b/>
          <w:bCs/>
          <w:sz w:val="30"/>
          <w:szCs w:val="30"/>
          <w:lang w:eastAsia="en-GB"/>
        </w:rPr>
      </w:pPr>
      <w:bookmarkStart w:id="39" w:name="dieu_54"/>
      <w:r w:rsidRPr="00A2214B">
        <w:rPr>
          <w:b/>
          <w:bCs/>
          <w:sz w:val="30"/>
          <w:szCs w:val="30"/>
          <w:lang w:val="vi-VN" w:eastAsia="en-GB"/>
        </w:rPr>
        <w:t>Câu 3</w:t>
      </w:r>
      <w:r w:rsidR="00310956" w:rsidRPr="00A2214B">
        <w:rPr>
          <w:b/>
          <w:bCs/>
          <w:sz w:val="30"/>
          <w:szCs w:val="30"/>
          <w:lang w:eastAsia="en-GB"/>
        </w:rPr>
        <w:t>5</w:t>
      </w:r>
    </w:p>
    <w:p w:rsidR="00FF51A7" w:rsidRPr="00A2214B" w:rsidRDefault="003548F3"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Hỏi: Các trường hợp nào thì bị</w:t>
      </w:r>
      <w:r w:rsidR="00FF51A7" w:rsidRPr="00A2214B">
        <w:rPr>
          <w:b/>
          <w:bCs/>
          <w:sz w:val="30"/>
          <w:szCs w:val="30"/>
          <w:lang w:val="vi-VN" w:eastAsia="en-GB"/>
        </w:rPr>
        <w:t xml:space="preserve"> tạm đình chỉ, chấm dứt hưởng chế độ ưu đãi đối với người có công với cách mạng, thân nhân </w:t>
      </w:r>
      <w:r w:rsidRPr="00A2214B">
        <w:rPr>
          <w:b/>
          <w:bCs/>
          <w:sz w:val="30"/>
          <w:szCs w:val="30"/>
          <w:lang w:val="vi-VN" w:eastAsia="en-GB"/>
        </w:rPr>
        <w:t>của người có công với cách mạng</w:t>
      </w:r>
      <w:r w:rsidR="00FF51A7" w:rsidRPr="00A2214B">
        <w:rPr>
          <w:b/>
          <w:bCs/>
          <w:sz w:val="30"/>
          <w:szCs w:val="30"/>
          <w:lang w:val="vi-VN" w:eastAsia="en-GB"/>
        </w:rPr>
        <w:t>?</w:t>
      </w:r>
    </w:p>
    <w:p w:rsidR="00FF51A7" w:rsidRPr="00A2214B" w:rsidRDefault="00FF51A7"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 xml:space="preserve">Trả lời:  </w:t>
      </w:r>
      <w:r w:rsidRPr="00A2214B">
        <w:rPr>
          <w:bCs/>
          <w:sz w:val="30"/>
          <w:szCs w:val="30"/>
          <w:lang w:val="vi-VN"/>
        </w:rPr>
        <w:t xml:space="preserve">Điều 54 Pháp lệnh Ưu đãi người có công với cách mạng quy định </w:t>
      </w:r>
      <w:r w:rsidRPr="00A2214B">
        <w:rPr>
          <w:bCs/>
          <w:sz w:val="30"/>
          <w:szCs w:val="30"/>
          <w:lang w:val="vi-VN" w:eastAsia="en-GB"/>
        </w:rPr>
        <w:t>tạm đình chỉ, chấm dứt hưởng chế độ ưu đãi đối với người có công với cách mạng, thân nhân của người có công với cách mạng như sau:</w:t>
      </w:r>
    </w:p>
    <w:bookmarkEnd w:id="39"/>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Người có công với cách mạng và thân nhân của người có công với cách mạng đang hưởng chế độ ưu đãi thì bị tạm đình chỉ, chấm dứt hưởng chế độ ưu đãi theo quy định sau đây:</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1. Người phạm tội không thuộc các tội xâm phạm an ninh quốc gia và bị phạt tù có thời hạn thì trong thời gian chấp hành hình phạt tù bị tạm đình chỉ hưởng chế độ ưu đãi;</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2. Người xuất cảnh trái phép, mất tích thì bị tạm đình chỉ hưởng chế độ ưu đãi trong thời gian xuất cảnh, mất tích;</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3. Người có công với cách mạng mà tham gia các hoạt động chống phá chế độ, Đảng, Nhà nước; đào ngũ, phản bội, chiêu hồi thì bị chấm dứt hưởng chế độ ưu đãi;</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4. Người phạm tội thuộc một trong các tội xâm phạm an ninh quốc gia hoặc phạm tội khác bị phạt tù chung thân, tử hình thì bị chấm dứt hưởng chế độ ưu đãi kể từ ngày bản án, quyết định của tòa án có hiệu lực pháp luật;</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lastRenderedPageBreak/>
        <w:t>5. Người hoạt động cách mạng trước ngày 01 tháng 01 năm 1945, người hoạt động cách mạng từ ngày 01 tháng 01 năm 1945 đến ngày khởi nghĩa tháng Tám năm 1945 bị khai trừ ra khỏi Đảng thì bị chấm dứt hưởng chế độ ưu đãi kể từ ngày bị khai trừ;</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6. Người có công với cách mạng bị tạm đình chỉ hưởng chế độ ưu đãi quy định tại khoản 1 Điều này vi phạm tội do lỗi cố ý thì thân nhân của họ cũng bị tạm đình chỉ hưởng chế độ ưu đãi.</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Người có công với cách mạng bị chấm dứt hưởng chế độ ưu đãi quy định tại các khoản 3, 4 và 5 Điều này thì thân nhân của họ cũng bị chấm dứt hưởng chế độ ưu đãi.</w:t>
      </w:r>
    </w:p>
    <w:p w:rsidR="00FF51A7" w:rsidRPr="00A2214B" w:rsidRDefault="00FF51A7" w:rsidP="00A2214B">
      <w:pPr>
        <w:shd w:val="clear" w:color="auto" w:fill="FFFFFF"/>
        <w:spacing w:before="120" w:after="120" w:line="400" w:lineRule="exact"/>
        <w:ind w:firstLine="567"/>
        <w:jc w:val="both"/>
        <w:rPr>
          <w:b/>
          <w:bCs/>
          <w:sz w:val="30"/>
          <w:szCs w:val="30"/>
          <w:lang w:eastAsia="en-GB"/>
        </w:rPr>
      </w:pPr>
      <w:bookmarkStart w:id="40" w:name="dieu_55"/>
      <w:r w:rsidRPr="00A2214B">
        <w:rPr>
          <w:b/>
          <w:bCs/>
          <w:sz w:val="30"/>
          <w:szCs w:val="30"/>
          <w:lang w:val="vi-VN" w:eastAsia="en-GB"/>
        </w:rPr>
        <w:t>Câu 3</w:t>
      </w:r>
      <w:r w:rsidR="00310956" w:rsidRPr="00A2214B">
        <w:rPr>
          <w:b/>
          <w:bCs/>
          <w:sz w:val="30"/>
          <w:szCs w:val="30"/>
          <w:lang w:eastAsia="en-GB"/>
        </w:rPr>
        <w:t>6</w:t>
      </w:r>
    </w:p>
    <w:p w:rsidR="00FF51A7" w:rsidRPr="00A2214B" w:rsidRDefault="0091232E"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Hỏi: C</w:t>
      </w:r>
      <w:r w:rsidR="00FF51A7" w:rsidRPr="00A2214B">
        <w:rPr>
          <w:b/>
          <w:bCs/>
          <w:sz w:val="30"/>
          <w:szCs w:val="30"/>
          <w:lang w:val="vi-VN" w:eastAsia="en-GB"/>
        </w:rPr>
        <w:t xml:space="preserve">ác vi phạm trong lĩnh vực người có công với cách mạng </w:t>
      </w:r>
      <w:r w:rsidRPr="00A2214B">
        <w:rPr>
          <w:b/>
          <w:bCs/>
          <w:sz w:val="30"/>
          <w:szCs w:val="30"/>
          <w:lang w:val="vi-VN" w:eastAsia="en-GB"/>
        </w:rPr>
        <w:t>bị</w:t>
      </w:r>
      <w:r w:rsidR="00B959FC" w:rsidRPr="00A2214B">
        <w:rPr>
          <w:b/>
          <w:bCs/>
          <w:sz w:val="30"/>
          <w:szCs w:val="30"/>
          <w:lang w:val="vi-VN" w:eastAsia="en-GB"/>
        </w:rPr>
        <w:t xml:space="preserve"> xử lý như thế nào</w:t>
      </w:r>
      <w:r w:rsidR="00FF51A7" w:rsidRPr="00A2214B">
        <w:rPr>
          <w:b/>
          <w:bCs/>
          <w:sz w:val="30"/>
          <w:szCs w:val="30"/>
          <w:lang w:val="vi-VN" w:eastAsia="en-GB"/>
        </w:rPr>
        <w:t>?</w:t>
      </w:r>
    </w:p>
    <w:p w:rsidR="00FF51A7" w:rsidRPr="00A2214B" w:rsidRDefault="00FF51A7" w:rsidP="00A2214B">
      <w:pPr>
        <w:shd w:val="clear" w:color="auto" w:fill="FFFFFF"/>
        <w:spacing w:before="120" w:after="120" w:line="400" w:lineRule="exact"/>
        <w:ind w:firstLine="567"/>
        <w:jc w:val="both"/>
        <w:rPr>
          <w:sz w:val="30"/>
          <w:szCs w:val="30"/>
          <w:lang w:val="vi-VN" w:eastAsia="en-GB"/>
        </w:rPr>
      </w:pPr>
      <w:r w:rsidRPr="00A2214B">
        <w:rPr>
          <w:b/>
          <w:bCs/>
          <w:sz w:val="30"/>
          <w:szCs w:val="30"/>
          <w:lang w:val="vi-VN" w:eastAsia="en-GB"/>
        </w:rPr>
        <w:t xml:space="preserve">Trả lời:  </w:t>
      </w:r>
      <w:r w:rsidRPr="00A2214B">
        <w:rPr>
          <w:bCs/>
          <w:sz w:val="30"/>
          <w:szCs w:val="30"/>
          <w:lang w:val="vi-VN"/>
        </w:rPr>
        <w:t>Điều 5</w:t>
      </w:r>
      <w:r w:rsidR="00B959FC" w:rsidRPr="00A2214B">
        <w:rPr>
          <w:bCs/>
          <w:sz w:val="30"/>
          <w:szCs w:val="30"/>
          <w:lang w:val="vi-VN"/>
        </w:rPr>
        <w:t>5</w:t>
      </w:r>
      <w:r w:rsidRPr="00A2214B">
        <w:rPr>
          <w:bCs/>
          <w:sz w:val="30"/>
          <w:szCs w:val="30"/>
          <w:lang w:val="vi-VN"/>
        </w:rPr>
        <w:t xml:space="preserve"> Pháp lệnh Ưu đãi người có công với cách mạng quy định </w:t>
      </w:r>
      <w:r w:rsidR="00B959FC" w:rsidRPr="00A2214B">
        <w:rPr>
          <w:bCs/>
          <w:sz w:val="30"/>
          <w:szCs w:val="30"/>
          <w:lang w:val="vi-VN" w:eastAsia="en-GB"/>
        </w:rPr>
        <w:t>xử lý vi phạm</w:t>
      </w:r>
      <w:r w:rsidRPr="00A2214B">
        <w:rPr>
          <w:bCs/>
          <w:sz w:val="30"/>
          <w:szCs w:val="30"/>
          <w:lang w:val="vi-VN" w:eastAsia="en-GB"/>
        </w:rPr>
        <w:t xml:space="preserve"> như sau:</w:t>
      </w:r>
    </w:p>
    <w:bookmarkEnd w:id="40"/>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1. Người giả mạo giấy tờ để được xem xét công nhận là người có công với cách mạng, hưởng chế độ ưu đãi người có công với cách mạng thì bị thu hồi quyết đình công nhận, chấm dứt hưởng chế độ ưu đãi và phải hoàn trả số tiền đã nhận.</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2. Người khai báo gian dối giấy tờ để được hưởng thêm chế độ ưu đãi người có công với cách mạng thì bị chấm dứt chế độ ưu đãi được hưởng thêm và phải hoàn trả số tiền đã nhận do khai báo gian dối.</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3. Người chứng nhận sai sự thật hoặc làm giả giấy tờ cho người khác để được xem xét công nhận là người có công với cách mạng; người lợi dụng chức vụ, quyền hạn hoặc thiếu trách nhiệm gây thiệt hại đến lợi ích của Nhà nước, quyền lợi của người có công với cách mạng thì phải bồi thường theo quy định của pháp luật.</w:t>
      </w:r>
    </w:p>
    <w:p w:rsidR="009F5551" w:rsidRPr="00A2214B" w:rsidRDefault="009F5551" w:rsidP="00A2214B">
      <w:pPr>
        <w:shd w:val="clear" w:color="auto" w:fill="FFFFFF"/>
        <w:spacing w:before="120" w:after="120" w:line="400" w:lineRule="exact"/>
        <w:ind w:firstLine="567"/>
        <w:jc w:val="both"/>
        <w:rPr>
          <w:sz w:val="30"/>
          <w:szCs w:val="30"/>
          <w:lang w:val="vi-VN" w:eastAsia="en-GB"/>
        </w:rPr>
      </w:pPr>
      <w:r w:rsidRPr="00A2214B">
        <w:rPr>
          <w:sz w:val="30"/>
          <w:szCs w:val="30"/>
          <w:lang w:val="vi-VN" w:eastAsia="en-GB"/>
        </w:rPr>
        <w:t xml:space="preserve">4. Người vi phạm quy định về quản lý, sử dụng kinh phí bảo đảm thực hiện chính sách, chế độ ưu đãi người có công với cách mạng và thân nhân của người có công với cách mạng; lợi dụng chính sách, chế độ ưu đãi người có công với cách mạng và thân nhân của người có công với cách </w:t>
      </w:r>
      <w:r w:rsidRPr="00A2214B">
        <w:rPr>
          <w:sz w:val="30"/>
          <w:szCs w:val="30"/>
          <w:lang w:val="vi-VN" w:eastAsia="en-GB"/>
        </w:rPr>
        <w:lastRenderedPageBreak/>
        <w:t>mạng để trục lợi: thì tuỳ theo tính chất, mức độ vi phạm mà bị xử lý theo quy định của pháp luật</w:t>
      </w:r>
      <w:r w:rsidR="00882A74" w:rsidRPr="00A2214B">
        <w:rPr>
          <w:sz w:val="30"/>
          <w:szCs w:val="30"/>
          <w:lang w:val="vi-VN" w:eastAsia="en-GB"/>
        </w:rPr>
        <w:t>./.</w:t>
      </w:r>
    </w:p>
    <w:p w:rsidR="00B6684B" w:rsidRPr="00A2214B" w:rsidRDefault="00B6684B" w:rsidP="00A2214B">
      <w:pPr>
        <w:widowControl w:val="0"/>
        <w:shd w:val="clear" w:color="auto" w:fill="FFFFFF"/>
        <w:spacing w:before="120" w:after="120" w:line="400" w:lineRule="exact"/>
        <w:ind w:firstLine="567"/>
        <w:jc w:val="both"/>
        <w:rPr>
          <w:sz w:val="30"/>
          <w:szCs w:val="30"/>
          <w:lang w:val="vi-VN"/>
        </w:rPr>
      </w:pPr>
    </w:p>
    <w:p w:rsidR="00BB745C" w:rsidRPr="00A2214B" w:rsidRDefault="00A4206A" w:rsidP="00A2214B">
      <w:pPr>
        <w:widowControl w:val="0"/>
        <w:spacing w:before="120" w:after="120" w:line="400" w:lineRule="exact"/>
        <w:ind w:firstLine="567"/>
        <w:jc w:val="center"/>
        <w:rPr>
          <w:sz w:val="30"/>
          <w:szCs w:val="30"/>
        </w:rPr>
      </w:pPr>
      <w:r w:rsidRPr="00A2214B">
        <w:rPr>
          <w:b/>
          <w:sz w:val="30"/>
          <w:szCs w:val="30"/>
          <w:lang w:val="it-IT"/>
        </w:rPr>
        <w:t>HẾT</w:t>
      </w:r>
    </w:p>
    <w:sectPr w:rsidR="00BB745C" w:rsidRPr="00A2214B" w:rsidSect="00A2214B">
      <w:headerReference w:type="default" r:id="rId7"/>
      <w:pgSz w:w="11907" w:h="16840" w:code="9"/>
      <w:pgMar w:top="1134" w:right="1134" w:bottom="1440"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88" w:rsidRDefault="00A21288">
      <w:r>
        <w:separator/>
      </w:r>
    </w:p>
  </w:endnote>
  <w:endnote w:type="continuationSeparator" w:id="0">
    <w:p w:rsidR="00A21288" w:rsidRDefault="00A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88" w:rsidRDefault="00A21288">
      <w:r>
        <w:separator/>
      </w:r>
    </w:p>
  </w:footnote>
  <w:footnote w:type="continuationSeparator" w:id="0">
    <w:p w:rsidR="00A21288" w:rsidRDefault="00A2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73451"/>
      <w:docPartObj>
        <w:docPartGallery w:val="Page Numbers (Top of Page)"/>
        <w:docPartUnique/>
      </w:docPartObj>
    </w:sdtPr>
    <w:sdtEndPr>
      <w:rPr>
        <w:noProof/>
      </w:rPr>
    </w:sdtEndPr>
    <w:sdtContent>
      <w:p w:rsidR="00A2214B" w:rsidRDefault="00A2214B">
        <w:pPr>
          <w:pStyle w:val="Header"/>
          <w:jc w:val="center"/>
        </w:pPr>
      </w:p>
      <w:p w:rsidR="00A2214B" w:rsidRDefault="00A221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B745C" w:rsidRDefault="00BB7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6A"/>
    <w:rsid w:val="000274A9"/>
    <w:rsid w:val="000312FE"/>
    <w:rsid w:val="00033179"/>
    <w:rsid w:val="00056455"/>
    <w:rsid w:val="000651C2"/>
    <w:rsid w:val="000827B4"/>
    <w:rsid w:val="000A3264"/>
    <w:rsid w:val="000B0DEA"/>
    <w:rsid w:val="000D6470"/>
    <w:rsid w:val="00101921"/>
    <w:rsid w:val="001226AC"/>
    <w:rsid w:val="00172745"/>
    <w:rsid w:val="0019351A"/>
    <w:rsid w:val="001A3377"/>
    <w:rsid w:val="001B2CDC"/>
    <w:rsid w:val="001C2C1D"/>
    <w:rsid w:val="00252D6E"/>
    <w:rsid w:val="00257D35"/>
    <w:rsid w:val="002716F3"/>
    <w:rsid w:val="00273E70"/>
    <w:rsid w:val="0029222F"/>
    <w:rsid w:val="002948B4"/>
    <w:rsid w:val="00297FCF"/>
    <w:rsid w:val="002A0E3E"/>
    <w:rsid w:val="002B42DA"/>
    <w:rsid w:val="002C3ECA"/>
    <w:rsid w:val="002E34C1"/>
    <w:rsid w:val="00310956"/>
    <w:rsid w:val="00343872"/>
    <w:rsid w:val="00347CFA"/>
    <w:rsid w:val="003548F3"/>
    <w:rsid w:val="00376B46"/>
    <w:rsid w:val="003E22EC"/>
    <w:rsid w:val="00446B7E"/>
    <w:rsid w:val="00474755"/>
    <w:rsid w:val="004C1087"/>
    <w:rsid w:val="005746D9"/>
    <w:rsid w:val="005A2C94"/>
    <w:rsid w:val="005B42EE"/>
    <w:rsid w:val="005C52FD"/>
    <w:rsid w:val="00674D3A"/>
    <w:rsid w:val="006D3E25"/>
    <w:rsid w:val="006D5332"/>
    <w:rsid w:val="006E6A6A"/>
    <w:rsid w:val="00703067"/>
    <w:rsid w:val="00712A7B"/>
    <w:rsid w:val="00723205"/>
    <w:rsid w:val="00737402"/>
    <w:rsid w:val="00741FBC"/>
    <w:rsid w:val="0076356B"/>
    <w:rsid w:val="0076378F"/>
    <w:rsid w:val="00773555"/>
    <w:rsid w:val="00787ECD"/>
    <w:rsid w:val="007B2A07"/>
    <w:rsid w:val="007D029B"/>
    <w:rsid w:val="007F7E3A"/>
    <w:rsid w:val="00806CE8"/>
    <w:rsid w:val="008134E8"/>
    <w:rsid w:val="00850030"/>
    <w:rsid w:val="00882A74"/>
    <w:rsid w:val="008A4314"/>
    <w:rsid w:val="008A7BF1"/>
    <w:rsid w:val="008C0FC5"/>
    <w:rsid w:val="008E6DC7"/>
    <w:rsid w:val="008F11CF"/>
    <w:rsid w:val="00900065"/>
    <w:rsid w:val="0091232E"/>
    <w:rsid w:val="00947A05"/>
    <w:rsid w:val="009D7F87"/>
    <w:rsid w:val="009E44E4"/>
    <w:rsid w:val="009F2239"/>
    <w:rsid w:val="009F5551"/>
    <w:rsid w:val="00A01EFF"/>
    <w:rsid w:val="00A05DAC"/>
    <w:rsid w:val="00A21288"/>
    <w:rsid w:val="00A2214B"/>
    <w:rsid w:val="00A30E79"/>
    <w:rsid w:val="00A4206A"/>
    <w:rsid w:val="00A60348"/>
    <w:rsid w:val="00A6376B"/>
    <w:rsid w:val="00AA03E8"/>
    <w:rsid w:val="00AB7D78"/>
    <w:rsid w:val="00AF1C8B"/>
    <w:rsid w:val="00AF442F"/>
    <w:rsid w:val="00B1689B"/>
    <w:rsid w:val="00B26DEA"/>
    <w:rsid w:val="00B57AB9"/>
    <w:rsid w:val="00B6684B"/>
    <w:rsid w:val="00B848B7"/>
    <w:rsid w:val="00B85B84"/>
    <w:rsid w:val="00B959FC"/>
    <w:rsid w:val="00BA6AD1"/>
    <w:rsid w:val="00BA77B6"/>
    <w:rsid w:val="00BB384D"/>
    <w:rsid w:val="00BB745C"/>
    <w:rsid w:val="00BE07F5"/>
    <w:rsid w:val="00C0388E"/>
    <w:rsid w:val="00C37099"/>
    <w:rsid w:val="00C40DDB"/>
    <w:rsid w:val="00C62A61"/>
    <w:rsid w:val="00C8399D"/>
    <w:rsid w:val="00C87260"/>
    <w:rsid w:val="00CB0D0E"/>
    <w:rsid w:val="00CF01A6"/>
    <w:rsid w:val="00D40E6A"/>
    <w:rsid w:val="00D46673"/>
    <w:rsid w:val="00D4711D"/>
    <w:rsid w:val="00D75013"/>
    <w:rsid w:val="00D90DC1"/>
    <w:rsid w:val="00D92200"/>
    <w:rsid w:val="00DA2D67"/>
    <w:rsid w:val="00DF00D3"/>
    <w:rsid w:val="00DF24CD"/>
    <w:rsid w:val="00E3534C"/>
    <w:rsid w:val="00E459AD"/>
    <w:rsid w:val="00E53843"/>
    <w:rsid w:val="00E55E6B"/>
    <w:rsid w:val="00E744D8"/>
    <w:rsid w:val="00E756CA"/>
    <w:rsid w:val="00E827D8"/>
    <w:rsid w:val="00ED3B7A"/>
    <w:rsid w:val="00F37847"/>
    <w:rsid w:val="00F8324B"/>
    <w:rsid w:val="00F97661"/>
    <w:rsid w:val="00FC1295"/>
    <w:rsid w:val="00FC6DEF"/>
    <w:rsid w:val="00FD2E60"/>
    <w:rsid w:val="00FD4374"/>
    <w:rsid w:val="00FF51A7"/>
    <w:rsid w:val="00FF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20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A4206A"/>
    <w:rPr>
      <w:rFonts w:ascii="Arial" w:eastAsia="Times New Roman" w:hAnsi="Arial" w:cs="Arial"/>
      <w:b/>
      <w:bCs/>
      <w:kern w:val="32"/>
      <w:sz w:val="32"/>
      <w:szCs w:val="32"/>
    </w:rPr>
  </w:style>
  <w:style w:type="paragraph" w:customStyle="1" w:styleId="body-text">
    <w:name w:val="body-text"/>
    <w:basedOn w:val="Normal"/>
    <w:rsid w:val="00A4206A"/>
    <w:pPr>
      <w:spacing w:before="100" w:beforeAutospacing="1" w:after="100" w:afterAutospacing="1"/>
    </w:pPr>
  </w:style>
  <w:style w:type="paragraph" w:styleId="BodyText">
    <w:name w:val="Body Text"/>
    <w:basedOn w:val="Normal"/>
    <w:link w:val="BodyTextChar"/>
    <w:rsid w:val="00A4206A"/>
    <w:pPr>
      <w:jc w:val="both"/>
    </w:pPr>
    <w:rPr>
      <w:sz w:val="28"/>
      <w:szCs w:val="20"/>
    </w:rPr>
  </w:style>
  <w:style w:type="character" w:customStyle="1" w:styleId="BodyTextChar">
    <w:name w:val="Body Text Char"/>
    <w:basedOn w:val="DefaultParagraphFont"/>
    <w:link w:val="BodyText"/>
    <w:rsid w:val="00A4206A"/>
    <w:rPr>
      <w:rFonts w:ascii="Times New Roman" w:eastAsia="Times New Roman" w:hAnsi="Times New Roman" w:cs="Times New Roman"/>
      <w:sz w:val="28"/>
      <w:szCs w:val="20"/>
    </w:rPr>
  </w:style>
  <w:style w:type="paragraph" w:styleId="Footer">
    <w:name w:val="footer"/>
    <w:basedOn w:val="Normal"/>
    <w:link w:val="FooterChar"/>
    <w:rsid w:val="00A4206A"/>
    <w:pPr>
      <w:tabs>
        <w:tab w:val="center" w:pos="4680"/>
        <w:tab w:val="right" w:pos="9360"/>
      </w:tabs>
    </w:pPr>
  </w:style>
  <w:style w:type="character" w:customStyle="1" w:styleId="FooterChar">
    <w:name w:val="Footer Char"/>
    <w:basedOn w:val="DefaultParagraphFont"/>
    <w:link w:val="Footer"/>
    <w:rsid w:val="00A4206A"/>
    <w:rPr>
      <w:rFonts w:ascii="Times New Roman" w:eastAsia="Times New Roman" w:hAnsi="Times New Roman" w:cs="Times New Roman"/>
      <w:sz w:val="24"/>
      <w:szCs w:val="24"/>
    </w:rPr>
  </w:style>
  <w:style w:type="paragraph" w:styleId="NormalWeb">
    <w:name w:val="Normal (Web)"/>
    <w:basedOn w:val="Normal"/>
    <w:uiPriority w:val="99"/>
    <w:unhideWhenUsed/>
    <w:rsid w:val="00A4206A"/>
    <w:pPr>
      <w:spacing w:before="100" w:beforeAutospacing="1" w:after="100" w:afterAutospacing="1"/>
    </w:pPr>
  </w:style>
  <w:style w:type="paragraph" w:styleId="Header">
    <w:name w:val="header"/>
    <w:basedOn w:val="Normal"/>
    <w:link w:val="HeaderChar"/>
    <w:uiPriority w:val="99"/>
    <w:unhideWhenUsed/>
    <w:rsid w:val="00A60348"/>
    <w:pPr>
      <w:tabs>
        <w:tab w:val="center" w:pos="4680"/>
        <w:tab w:val="right" w:pos="9360"/>
      </w:tabs>
    </w:pPr>
  </w:style>
  <w:style w:type="character" w:customStyle="1" w:styleId="HeaderChar">
    <w:name w:val="Header Char"/>
    <w:basedOn w:val="DefaultParagraphFont"/>
    <w:link w:val="Header"/>
    <w:uiPriority w:val="99"/>
    <w:rsid w:val="00A603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20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A4206A"/>
    <w:rPr>
      <w:rFonts w:ascii="Arial" w:eastAsia="Times New Roman" w:hAnsi="Arial" w:cs="Arial"/>
      <w:b/>
      <w:bCs/>
      <w:kern w:val="32"/>
      <w:sz w:val="32"/>
      <w:szCs w:val="32"/>
    </w:rPr>
  </w:style>
  <w:style w:type="paragraph" w:customStyle="1" w:styleId="body-text">
    <w:name w:val="body-text"/>
    <w:basedOn w:val="Normal"/>
    <w:rsid w:val="00A4206A"/>
    <w:pPr>
      <w:spacing w:before="100" w:beforeAutospacing="1" w:after="100" w:afterAutospacing="1"/>
    </w:pPr>
  </w:style>
  <w:style w:type="paragraph" w:styleId="BodyText">
    <w:name w:val="Body Text"/>
    <w:basedOn w:val="Normal"/>
    <w:link w:val="BodyTextChar"/>
    <w:rsid w:val="00A4206A"/>
    <w:pPr>
      <w:jc w:val="both"/>
    </w:pPr>
    <w:rPr>
      <w:sz w:val="28"/>
      <w:szCs w:val="20"/>
    </w:rPr>
  </w:style>
  <w:style w:type="character" w:customStyle="1" w:styleId="BodyTextChar">
    <w:name w:val="Body Text Char"/>
    <w:basedOn w:val="DefaultParagraphFont"/>
    <w:link w:val="BodyText"/>
    <w:rsid w:val="00A4206A"/>
    <w:rPr>
      <w:rFonts w:ascii="Times New Roman" w:eastAsia="Times New Roman" w:hAnsi="Times New Roman" w:cs="Times New Roman"/>
      <w:sz w:val="28"/>
      <w:szCs w:val="20"/>
    </w:rPr>
  </w:style>
  <w:style w:type="paragraph" w:styleId="Footer">
    <w:name w:val="footer"/>
    <w:basedOn w:val="Normal"/>
    <w:link w:val="FooterChar"/>
    <w:rsid w:val="00A4206A"/>
    <w:pPr>
      <w:tabs>
        <w:tab w:val="center" w:pos="4680"/>
        <w:tab w:val="right" w:pos="9360"/>
      </w:tabs>
    </w:pPr>
  </w:style>
  <w:style w:type="character" w:customStyle="1" w:styleId="FooterChar">
    <w:name w:val="Footer Char"/>
    <w:basedOn w:val="DefaultParagraphFont"/>
    <w:link w:val="Footer"/>
    <w:rsid w:val="00A4206A"/>
    <w:rPr>
      <w:rFonts w:ascii="Times New Roman" w:eastAsia="Times New Roman" w:hAnsi="Times New Roman" w:cs="Times New Roman"/>
      <w:sz w:val="24"/>
      <w:szCs w:val="24"/>
    </w:rPr>
  </w:style>
  <w:style w:type="paragraph" w:styleId="NormalWeb">
    <w:name w:val="Normal (Web)"/>
    <w:basedOn w:val="Normal"/>
    <w:uiPriority w:val="99"/>
    <w:unhideWhenUsed/>
    <w:rsid w:val="00A4206A"/>
    <w:pPr>
      <w:spacing w:before="100" w:beforeAutospacing="1" w:after="100" w:afterAutospacing="1"/>
    </w:pPr>
  </w:style>
  <w:style w:type="paragraph" w:styleId="Header">
    <w:name w:val="header"/>
    <w:basedOn w:val="Normal"/>
    <w:link w:val="HeaderChar"/>
    <w:uiPriority w:val="99"/>
    <w:unhideWhenUsed/>
    <w:rsid w:val="00A60348"/>
    <w:pPr>
      <w:tabs>
        <w:tab w:val="center" w:pos="4680"/>
        <w:tab w:val="right" w:pos="9360"/>
      </w:tabs>
    </w:pPr>
  </w:style>
  <w:style w:type="character" w:customStyle="1" w:styleId="HeaderChar">
    <w:name w:val="Header Char"/>
    <w:basedOn w:val="DefaultParagraphFont"/>
    <w:link w:val="Header"/>
    <w:uiPriority w:val="99"/>
    <w:rsid w:val="00A603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588">
      <w:bodyDiv w:val="1"/>
      <w:marLeft w:val="0"/>
      <w:marRight w:val="0"/>
      <w:marTop w:val="0"/>
      <w:marBottom w:val="0"/>
      <w:divBdr>
        <w:top w:val="none" w:sz="0" w:space="0" w:color="auto"/>
        <w:left w:val="none" w:sz="0" w:space="0" w:color="auto"/>
        <w:bottom w:val="none" w:sz="0" w:space="0" w:color="auto"/>
        <w:right w:val="none" w:sz="0" w:space="0" w:color="auto"/>
      </w:divBdr>
    </w:div>
    <w:div w:id="120149766">
      <w:bodyDiv w:val="1"/>
      <w:marLeft w:val="0"/>
      <w:marRight w:val="0"/>
      <w:marTop w:val="0"/>
      <w:marBottom w:val="0"/>
      <w:divBdr>
        <w:top w:val="none" w:sz="0" w:space="0" w:color="auto"/>
        <w:left w:val="none" w:sz="0" w:space="0" w:color="auto"/>
        <w:bottom w:val="none" w:sz="0" w:space="0" w:color="auto"/>
        <w:right w:val="none" w:sz="0" w:space="0" w:color="auto"/>
      </w:divBdr>
    </w:div>
    <w:div w:id="158078575">
      <w:bodyDiv w:val="1"/>
      <w:marLeft w:val="0"/>
      <w:marRight w:val="0"/>
      <w:marTop w:val="0"/>
      <w:marBottom w:val="0"/>
      <w:divBdr>
        <w:top w:val="none" w:sz="0" w:space="0" w:color="auto"/>
        <w:left w:val="none" w:sz="0" w:space="0" w:color="auto"/>
        <w:bottom w:val="none" w:sz="0" w:space="0" w:color="auto"/>
        <w:right w:val="none" w:sz="0" w:space="0" w:color="auto"/>
      </w:divBdr>
    </w:div>
    <w:div w:id="186523153">
      <w:bodyDiv w:val="1"/>
      <w:marLeft w:val="0"/>
      <w:marRight w:val="0"/>
      <w:marTop w:val="0"/>
      <w:marBottom w:val="0"/>
      <w:divBdr>
        <w:top w:val="none" w:sz="0" w:space="0" w:color="auto"/>
        <w:left w:val="none" w:sz="0" w:space="0" w:color="auto"/>
        <w:bottom w:val="none" w:sz="0" w:space="0" w:color="auto"/>
        <w:right w:val="none" w:sz="0" w:space="0" w:color="auto"/>
      </w:divBdr>
    </w:div>
    <w:div w:id="253637678">
      <w:bodyDiv w:val="1"/>
      <w:marLeft w:val="0"/>
      <w:marRight w:val="0"/>
      <w:marTop w:val="0"/>
      <w:marBottom w:val="0"/>
      <w:divBdr>
        <w:top w:val="none" w:sz="0" w:space="0" w:color="auto"/>
        <w:left w:val="none" w:sz="0" w:space="0" w:color="auto"/>
        <w:bottom w:val="none" w:sz="0" w:space="0" w:color="auto"/>
        <w:right w:val="none" w:sz="0" w:space="0" w:color="auto"/>
      </w:divBdr>
    </w:div>
    <w:div w:id="296957058">
      <w:bodyDiv w:val="1"/>
      <w:marLeft w:val="0"/>
      <w:marRight w:val="0"/>
      <w:marTop w:val="0"/>
      <w:marBottom w:val="0"/>
      <w:divBdr>
        <w:top w:val="none" w:sz="0" w:space="0" w:color="auto"/>
        <w:left w:val="none" w:sz="0" w:space="0" w:color="auto"/>
        <w:bottom w:val="none" w:sz="0" w:space="0" w:color="auto"/>
        <w:right w:val="none" w:sz="0" w:space="0" w:color="auto"/>
      </w:divBdr>
    </w:div>
    <w:div w:id="303048369">
      <w:bodyDiv w:val="1"/>
      <w:marLeft w:val="0"/>
      <w:marRight w:val="0"/>
      <w:marTop w:val="0"/>
      <w:marBottom w:val="0"/>
      <w:divBdr>
        <w:top w:val="none" w:sz="0" w:space="0" w:color="auto"/>
        <w:left w:val="none" w:sz="0" w:space="0" w:color="auto"/>
        <w:bottom w:val="none" w:sz="0" w:space="0" w:color="auto"/>
        <w:right w:val="none" w:sz="0" w:space="0" w:color="auto"/>
      </w:divBdr>
    </w:div>
    <w:div w:id="375936025">
      <w:bodyDiv w:val="1"/>
      <w:marLeft w:val="0"/>
      <w:marRight w:val="0"/>
      <w:marTop w:val="0"/>
      <w:marBottom w:val="0"/>
      <w:divBdr>
        <w:top w:val="none" w:sz="0" w:space="0" w:color="auto"/>
        <w:left w:val="none" w:sz="0" w:space="0" w:color="auto"/>
        <w:bottom w:val="none" w:sz="0" w:space="0" w:color="auto"/>
        <w:right w:val="none" w:sz="0" w:space="0" w:color="auto"/>
      </w:divBdr>
    </w:div>
    <w:div w:id="381250258">
      <w:bodyDiv w:val="1"/>
      <w:marLeft w:val="0"/>
      <w:marRight w:val="0"/>
      <w:marTop w:val="0"/>
      <w:marBottom w:val="0"/>
      <w:divBdr>
        <w:top w:val="none" w:sz="0" w:space="0" w:color="auto"/>
        <w:left w:val="none" w:sz="0" w:space="0" w:color="auto"/>
        <w:bottom w:val="none" w:sz="0" w:space="0" w:color="auto"/>
        <w:right w:val="none" w:sz="0" w:space="0" w:color="auto"/>
      </w:divBdr>
    </w:div>
    <w:div w:id="417361793">
      <w:bodyDiv w:val="1"/>
      <w:marLeft w:val="0"/>
      <w:marRight w:val="0"/>
      <w:marTop w:val="0"/>
      <w:marBottom w:val="0"/>
      <w:divBdr>
        <w:top w:val="none" w:sz="0" w:space="0" w:color="auto"/>
        <w:left w:val="none" w:sz="0" w:space="0" w:color="auto"/>
        <w:bottom w:val="none" w:sz="0" w:space="0" w:color="auto"/>
        <w:right w:val="none" w:sz="0" w:space="0" w:color="auto"/>
      </w:divBdr>
    </w:div>
    <w:div w:id="516894178">
      <w:bodyDiv w:val="1"/>
      <w:marLeft w:val="0"/>
      <w:marRight w:val="0"/>
      <w:marTop w:val="0"/>
      <w:marBottom w:val="0"/>
      <w:divBdr>
        <w:top w:val="none" w:sz="0" w:space="0" w:color="auto"/>
        <w:left w:val="none" w:sz="0" w:space="0" w:color="auto"/>
        <w:bottom w:val="none" w:sz="0" w:space="0" w:color="auto"/>
        <w:right w:val="none" w:sz="0" w:space="0" w:color="auto"/>
      </w:divBdr>
    </w:div>
    <w:div w:id="641620400">
      <w:bodyDiv w:val="1"/>
      <w:marLeft w:val="0"/>
      <w:marRight w:val="0"/>
      <w:marTop w:val="0"/>
      <w:marBottom w:val="0"/>
      <w:divBdr>
        <w:top w:val="none" w:sz="0" w:space="0" w:color="auto"/>
        <w:left w:val="none" w:sz="0" w:space="0" w:color="auto"/>
        <w:bottom w:val="none" w:sz="0" w:space="0" w:color="auto"/>
        <w:right w:val="none" w:sz="0" w:space="0" w:color="auto"/>
      </w:divBdr>
    </w:div>
    <w:div w:id="712736175">
      <w:bodyDiv w:val="1"/>
      <w:marLeft w:val="0"/>
      <w:marRight w:val="0"/>
      <w:marTop w:val="0"/>
      <w:marBottom w:val="0"/>
      <w:divBdr>
        <w:top w:val="none" w:sz="0" w:space="0" w:color="auto"/>
        <w:left w:val="none" w:sz="0" w:space="0" w:color="auto"/>
        <w:bottom w:val="none" w:sz="0" w:space="0" w:color="auto"/>
        <w:right w:val="none" w:sz="0" w:space="0" w:color="auto"/>
      </w:divBdr>
    </w:div>
    <w:div w:id="719521377">
      <w:bodyDiv w:val="1"/>
      <w:marLeft w:val="0"/>
      <w:marRight w:val="0"/>
      <w:marTop w:val="0"/>
      <w:marBottom w:val="0"/>
      <w:divBdr>
        <w:top w:val="none" w:sz="0" w:space="0" w:color="auto"/>
        <w:left w:val="none" w:sz="0" w:space="0" w:color="auto"/>
        <w:bottom w:val="none" w:sz="0" w:space="0" w:color="auto"/>
        <w:right w:val="none" w:sz="0" w:space="0" w:color="auto"/>
      </w:divBdr>
    </w:div>
    <w:div w:id="739325253">
      <w:bodyDiv w:val="1"/>
      <w:marLeft w:val="0"/>
      <w:marRight w:val="0"/>
      <w:marTop w:val="0"/>
      <w:marBottom w:val="0"/>
      <w:divBdr>
        <w:top w:val="none" w:sz="0" w:space="0" w:color="auto"/>
        <w:left w:val="none" w:sz="0" w:space="0" w:color="auto"/>
        <w:bottom w:val="none" w:sz="0" w:space="0" w:color="auto"/>
        <w:right w:val="none" w:sz="0" w:space="0" w:color="auto"/>
      </w:divBdr>
    </w:div>
    <w:div w:id="944340639">
      <w:bodyDiv w:val="1"/>
      <w:marLeft w:val="0"/>
      <w:marRight w:val="0"/>
      <w:marTop w:val="0"/>
      <w:marBottom w:val="0"/>
      <w:divBdr>
        <w:top w:val="none" w:sz="0" w:space="0" w:color="auto"/>
        <w:left w:val="none" w:sz="0" w:space="0" w:color="auto"/>
        <w:bottom w:val="none" w:sz="0" w:space="0" w:color="auto"/>
        <w:right w:val="none" w:sz="0" w:space="0" w:color="auto"/>
      </w:divBdr>
    </w:div>
    <w:div w:id="976840948">
      <w:bodyDiv w:val="1"/>
      <w:marLeft w:val="0"/>
      <w:marRight w:val="0"/>
      <w:marTop w:val="0"/>
      <w:marBottom w:val="0"/>
      <w:divBdr>
        <w:top w:val="none" w:sz="0" w:space="0" w:color="auto"/>
        <w:left w:val="none" w:sz="0" w:space="0" w:color="auto"/>
        <w:bottom w:val="none" w:sz="0" w:space="0" w:color="auto"/>
        <w:right w:val="none" w:sz="0" w:space="0" w:color="auto"/>
      </w:divBdr>
    </w:div>
    <w:div w:id="1074085937">
      <w:bodyDiv w:val="1"/>
      <w:marLeft w:val="0"/>
      <w:marRight w:val="0"/>
      <w:marTop w:val="0"/>
      <w:marBottom w:val="0"/>
      <w:divBdr>
        <w:top w:val="none" w:sz="0" w:space="0" w:color="auto"/>
        <w:left w:val="none" w:sz="0" w:space="0" w:color="auto"/>
        <w:bottom w:val="none" w:sz="0" w:space="0" w:color="auto"/>
        <w:right w:val="none" w:sz="0" w:space="0" w:color="auto"/>
      </w:divBdr>
    </w:div>
    <w:div w:id="1132557593">
      <w:bodyDiv w:val="1"/>
      <w:marLeft w:val="0"/>
      <w:marRight w:val="0"/>
      <w:marTop w:val="0"/>
      <w:marBottom w:val="0"/>
      <w:divBdr>
        <w:top w:val="none" w:sz="0" w:space="0" w:color="auto"/>
        <w:left w:val="none" w:sz="0" w:space="0" w:color="auto"/>
        <w:bottom w:val="none" w:sz="0" w:space="0" w:color="auto"/>
        <w:right w:val="none" w:sz="0" w:space="0" w:color="auto"/>
      </w:divBdr>
    </w:div>
    <w:div w:id="1185051648">
      <w:bodyDiv w:val="1"/>
      <w:marLeft w:val="0"/>
      <w:marRight w:val="0"/>
      <w:marTop w:val="0"/>
      <w:marBottom w:val="0"/>
      <w:divBdr>
        <w:top w:val="none" w:sz="0" w:space="0" w:color="auto"/>
        <w:left w:val="none" w:sz="0" w:space="0" w:color="auto"/>
        <w:bottom w:val="none" w:sz="0" w:space="0" w:color="auto"/>
        <w:right w:val="none" w:sz="0" w:space="0" w:color="auto"/>
      </w:divBdr>
    </w:div>
    <w:div w:id="1218928950">
      <w:bodyDiv w:val="1"/>
      <w:marLeft w:val="0"/>
      <w:marRight w:val="0"/>
      <w:marTop w:val="0"/>
      <w:marBottom w:val="0"/>
      <w:divBdr>
        <w:top w:val="none" w:sz="0" w:space="0" w:color="auto"/>
        <w:left w:val="none" w:sz="0" w:space="0" w:color="auto"/>
        <w:bottom w:val="none" w:sz="0" w:space="0" w:color="auto"/>
        <w:right w:val="none" w:sz="0" w:space="0" w:color="auto"/>
      </w:divBdr>
    </w:div>
    <w:div w:id="1245070229">
      <w:bodyDiv w:val="1"/>
      <w:marLeft w:val="0"/>
      <w:marRight w:val="0"/>
      <w:marTop w:val="0"/>
      <w:marBottom w:val="0"/>
      <w:divBdr>
        <w:top w:val="none" w:sz="0" w:space="0" w:color="auto"/>
        <w:left w:val="none" w:sz="0" w:space="0" w:color="auto"/>
        <w:bottom w:val="none" w:sz="0" w:space="0" w:color="auto"/>
        <w:right w:val="none" w:sz="0" w:space="0" w:color="auto"/>
      </w:divBdr>
    </w:div>
    <w:div w:id="1271931199">
      <w:bodyDiv w:val="1"/>
      <w:marLeft w:val="0"/>
      <w:marRight w:val="0"/>
      <w:marTop w:val="0"/>
      <w:marBottom w:val="0"/>
      <w:divBdr>
        <w:top w:val="none" w:sz="0" w:space="0" w:color="auto"/>
        <w:left w:val="none" w:sz="0" w:space="0" w:color="auto"/>
        <w:bottom w:val="none" w:sz="0" w:space="0" w:color="auto"/>
        <w:right w:val="none" w:sz="0" w:space="0" w:color="auto"/>
      </w:divBdr>
    </w:div>
    <w:div w:id="1295866979">
      <w:bodyDiv w:val="1"/>
      <w:marLeft w:val="0"/>
      <w:marRight w:val="0"/>
      <w:marTop w:val="0"/>
      <w:marBottom w:val="0"/>
      <w:divBdr>
        <w:top w:val="none" w:sz="0" w:space="0" w:color="auto"/>
        <w:left w:val="none" w:sz="0" w:space="0" w:color="auto"/>
        <w:bottom w:val="none" w:sz="0" w:space="0" w:color="auto"/>
        <w:right w:val="none" w:sz="0" w:space="0" w:color="auto"/>
      </w:divBdr>
    </w:div>
    <w:div w:id="1347319034">
      <w:bodyDiv w:val="1"/>
      <w:marLeft w:val="0"/>
      <w:marRight w:val="0"/>
      <w:marTop w:val="0"/>
      <w:marBottom w:val="0"/>
      <w:divBdr>
        <w:top w:val="none" w:sz="0" w:space="0" w:color="auto"/>
        <w:left w:val="none" w:sz="0" w:space="0" w:color="auto"/>
        <w:bottom w:val="none" w:sz="0" w:space="0" w:color="auto"/>
        <w:right w:val="none" w:sz="0" w:space="0" w:color="auto"/>
      </w:divBdr>
    </w:div>
    <w:div w:id="1401632002">
      <w:bodyDiv w:val="1"/>
      <w:marLeft w:val="0"/>
      <w:marRight w:val="0"/>
      <w:marTop w:val="0"/>
      <w:marBottom w:val="0"/>
      <w:divBdr>
        <w:top w:val="none" w:sz="0" w:space="0" w:color="auto"/>
        <w:left w:val="none" w:sz="0" w:space="0" w:color="auto"/>
        <w:bottom w:val="none" w:sz="0" w:space="0" w:color="auto"/>
        <w:right w:val="none" w:sz="0" w:space="0" w:color="auto"/>
      </w:divBdr>
    </w:div>
    <w:div w:id="1474063448">
      <w:bodyDiv w:val="1"/>
      <w:marLeft w:val="0"/>
      <w:marRight w:val="0"/>
      <w:marTop w:val="0"/>
      <w:marBottom w:val="0"/>
      <w:divBdr>
        <w:top w:val="none" w:sz="0" w:space="0" w:color="auto"/>
        <w:left w:val="none" w:sz="0" w:space="0" w:color="auto"/>
        <w:bottom w:val="none" w:sz="0" w:space="0" w:color="auto"/>
        <w:right w:val="none" w:sz="0" w:space="0" w:color="auto"/>
      </w:divBdr>
    </w:div>
    <w:div w:id="1488978712">
      <w:bodyDiv w:val="1"/>
      <w:marLeft w:val="0"/>
      <w:marRight w:val="0"/>
      <w:marTop w:val="0"/>
      <w:marBottom w:val="0"/>
      <w:divBdr>
        <w:top w:val="none" w:sz="0" w:space="0" w:color="auto"/>
        <w:left w:val="none" w:sz="0" w:space="0" w:color="auto"/>
        <w:bottom w:val="none" w:sz="0" w:space="0" w:color="auto"/>
        <w:right w:val="none" w:sz="0" w:space="0" w:color="auto"/>
      </w:divBdr>
    </w:div>
    <w:div w:id="1553734686">
      <w:bodyDiv w:val="1"/>
      <w:marLeft w:val="0"/>
      <w:marRight w:val="0"/>
      <w:marTop w:val="0"/>
      <w:marBottom w:val="0"/>
      <w:divBdr>
        <w:top w:val="none" w:sz="0" w:space="0" w:color="auto"/>
        <w:left w:val="none" w:sz="0" w:space="0" w:color="auto"/>
        <w:bottom w:val="none" w:sz="0" w:space="0" w:color="auto"/>
        <w:right w:val="none" w:sz="0" w:space="0" w:color="auto"/>
      </w:divBdr>
    </w:div>
    <w:div w:id="1632398935">
      <w:bodyDiv w:val="1"/>
      <w:marLeft w:val="0"/>
      <w:marRight w:val="0"/>
      <w:marTop w:val="0"/>
      <w:marBottom w:val="0"/>
      <w:divBdr>
        <w:top w:val="none" w:sz="0" w:space="0" w:color="auto"/>
        <w:left w:val="none" w:sz="0" w:space="0" w:color="auto"/>
        <w:bottom w:val="none" w:sz="0" w:space="0" w:color="auto"/>
        <w:right w:val="none" w:sz="0" w:space="0" w:color="auto"/>
      </w:divBdr>
    </w:div>
    <w:div w:id="1662781383">
      <w:bodyDiv w:val="1"/>
      <w:marLeft w:val="0"/>
      <w:marRight w:val="0"/>
      <w:marTop w:val="0"/>
      <w:marBottom w:val="0"/>
      <w:divBdr>
        <w:top w:val="none" w:sz="0" w:space="0" w:color="auto"/>
        <w:left w:val="none" w:sz="0" w:space="0" w:color="auto"/>
        <w:bottom w:val="none" w:sz="0" w:space="0" w:color="auto"/>
        <w:right w:val="none" w:sz="0" w:space="0" w:color="auto"/>
      </w:divBdr>
    </w:div>
    <w:div w:id="1731034846">
      <w:bodyDiv w:val="1"/>
      <w:marLeft w:val="0"/>
      <w:marRight w:val="0"/>
      <w:marTop w:val="0"/>
      <w:marBottom w:val="0"/>
      <w:divBdr>
        <w:top w:val="none" w:sz="0" w:space="0" w:color="auto"/>
        <w:left w:val="none" w:sz="0" w:space="0" w:color="auto"/>
        <w:bottom w:val="none" w:sz="0" w:space="0" w:color="auto"/>
        <w:right w:val="none" w:sz="0" w:space="0" w:color="auto"/>
      </w:divBdr>
    </w:div>
    <w:div w:id="1746494702">
      <w:bodyDiv w:val="1"/>
      <w:marLeft w:val="0"/>
      <w:marRight w:val="0"/>
      <w:marTop w:val="0"/>
      <w:marBottom w:val="0"/>
      <w:divBdr>
        <w:top w:val="none" w:sz="0" w:space="0" w:color="auto"/>
        <w:left w:val="none" w:sz="0" w:space="0" w:color="auto"/>
        <w:bottom w:val="none" w:sz="0" w:space="0" w:color="auto"/>
        <w:right w:val="none" w:sz="0" w:space="0" w:color="auto"/>
      </w:divBdr>
    </w:div>
    <w:div w:id="19879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27</Pages>
  <Words>6318</Words>
  <Characters>36019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16</cp:revision>
  <dcterms:created xsi:type="dcterms:W3CDTF">2021-04-25T17:44:00Z</dcterms:created>
  <dcterms:modified xsi:type="dcterms:W3CDTF">2021-04-29T07:48:00Z</dcterms:modified>
</cp:coreProperties>
</file>